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FA64" w14:textId="341367B7" w:rsidR="00E51F07" w:rsidRPr="0039194F" w:rsidRDefault="00E51F07" w:rsidP="00263A32">
      <w:pPr>
        <w:spacing w:before="120" w:after="120"/>
        <w:rPr>
          <w:rFonts w:ascii="Franklin Gothic Book" w:hAnsi="Franklin Gothic Book"/>
          <w:b/>
          <w:color w:val="007A33"/>
        </w:rPr>
      </w:pPr>
      <w:bookmarkStart w:id="0" w:name="_Toc167352001"/>
      <w:r w:rsidRPr="0039194F">
        <w:rPr>
          <w:rFonts w:ascii="Franklin Gothic Book" w:hAnsi="Franklin Gothic Book"/>
          <w:b/>
          <w:color w:val="007A33"/>
        </w:rPr>
        <w:t>Purpose</w:t>
      </w:r>
      <w:bookmarkEnd w:id="0"/>
    </w:p>
    <w:p w14:paraId="2640D80E" w14:textId="7AA1C95A" w:rsidR="00885487" w:rsidRPr="008132BA" w:rsidRDefault="00467D61" w:rsidP="00F566C5">
      <w:pPr>
        <w:spacing w:before="120"/>
        <w:jc w:val="both"/>
        <w:rPr>
          <w:rFonts w:ascii="Franklin Gothic Book" w:hAnsi="Franklin Gothic Book"/>
          <w:bCs/>
        </w:rPr>
      </w:pPr>
      <w:r w:rsidRPr="0039194F">
        <w:rPr>
          <w:rFonts w:ascii="Franklin Gothic Book" w:hAnsi="Franklin Gothic Book"/>
        </w:rPr>
        <w:t xml:space="preserve">This </w:t>
      </w:r>
      <w:r w:rsidR="00012E0F">
        <w:rPr>
          <w:rFonts w:ascii="Franklin Gothic Book" w:hAnsi="Franklin Gothic Book"/>
        </w:rPr>
        <w:t xml:space="preserve">self-assessment is intended </w:t>
      </w:r>
      <w:r w:rsidR="00184ADA" w:rsidRPr="0039194F">
        <w:rPr>
          <w:rFonts w:ascii="Franklin Gothic Book" w:hAnsi="Franklin Gothic Book"/>
        </w:rPr>
        <w:t xml:space="preserve">to assist </w:t>
      </w:r>
      <w:r w:rsidR="00B6337C" w:rsidRPr="0039194F">
        <w:rPr>
          <w:rFonts w:ascii="Franklin Gothic Book" w:hAnsi="Franklin Gothic Book"/>
        </w:rPr>
        <w:t>c</w:t>
      </w:r>
      <w:r w:rsidR="00F26ABB" w:rsidRPr="0039194F">
        <w:rPr>
          <w:rFonts w:ascii="Franklin Gothic Book" w:hAnsi="Franklin Gothic Book"/>
        </w:rPr>
        <w:t>ustodians</w:t>
      </w:r>
      <w:r w:rsidR="00B6337C" w:rsidRPr="0039194F">
        <w:rPr>
          <w:rFonts w:ascii="Franklin Gothic Book" w:hAnsi="Franklin Gothic Book"/>
        </w:rPr>
        <w:t xml:space="preserve"> who are using, or are considering using, </w:t>
      </w:r>
      <w:r w:rsidR="00E547B7">
        <w:rPr>
          <w:rFonts w:ascii="Franklin Gothic Book" w:hAnsi="Franklin Gothic Book"/>
        </w:rPr>
        <w:t>Artificial Intelligence (</w:t>
      </w:r>
      <w:r w:rsidR="00B6337C" w:rsidRPr="0039194F">
        <w:rPr>
          <w:rFonts w:ascii="Franklin Gothic Book" w:hAnsi="Franklin Gothic Book"/>
        </w:rPr>
        <w:t>AI</w:t>
      </w:r>
      <w:r w:rsidR="00E547B7">
        <w:rPr>
          <w:rFonts w:ascii="Franklin Gothic Book" w:hAnsi="Franklin Gothic Book"/>
        </w:rPr>
        <w:t>)</w:t>
      </w:r>
      <w:r w:rsidR="00B6337C" w:rsidRPr="0039194F">
        <w:rPr>
          <w:rFonts w:ascii="Franklin Gothic Book" w:hAnsi="Franklin Gothic Book"/>
        </w:rPr>
        <w:t xml:space="preserve"> </w:t>
      </w:r>
      <w:r w:rsidR="007578C8">
        <w:rPr>
          <w:rFonts w:ascii="Franklin Gothic Book" w:hAnsi="Franklin Gothic Book"/>
        </w:rPr>
        <w:t>s</w:t>
      </w:r>
      <w:r w:rsidR="00B6337C" w:rsidRPr="0039194F">
        <w:rPr>
          <w:rFonts w:ascii="Franklin Gothic Book" w:hAnsi="Franklin Gothic Book"/>
        </w:rPr>
        <w:t>cribe</w:t>
      </w:r>
      <w:r w:rsidR="00E547B7">
        <w:rPr>
          <w:rFonts w:ascii="Franklin Gothic Book" w:hAnsi="Franklin Gothic Book"/>
        </w:rPr>
        <w:t xml:space="preserve"> </w:t>
      </w:r>
      <w:r w:rsidR="006C3E9B">
        <w:rPr>
          <w:rFonts w:ascii="Franklin Gothic Book" w:hAnsi="Franklin Gothic Book"/>
        </w:rPr>
        <w:t>technologies</w:t>
      </w:r>
      <w:r w:rsidR="00012E0F">
        <w:rPr>
          <w:rFonts w:ascii="Franklin Gothic Book" w:hAnsi="Franklin Gothic Book"/>
        </w:rPr>
        <w:t xml:space="preserve">; it is a companion to our </w:t>
      </w:r>
      <w:hyperlink r:id="rId8" w:history="1">
        <w:r w:rsidR="00012E0F" w:rsidRPr="00A12EED">
          <w:rPr>
            <w:rStyle w:val="Hyperlink"/>
            <w:rFonts w:ascii="Franklin Gothic Book" w:hAnsi="Franklin Gothic Book"/>
          </w:rPr>
          <w:t>AI Scribe Guidance</w:t>
        </w:r>
      </w:hyperlink>
      <w:r w:rsidR="00B6337C" w:rsidRPr="0039194F">
        <w:rPr>
          <w:rFonts w:ascii="Franklin Gothic Book" w:hAnsi="Franklin Gothic Book"/>
        </w:rPr>
        <w:t>.</w:t>
      </w:r>
      <w:r w:rsidR="00A925C4" w:rsidRPr="0039194F">
        <w:rPr>
          <w:rFonts w:ascii="Franklin Gothic Book" w:hAnsi="Franklin Gothic Book"/>
          <w:bCs/>
        </w:rPr>
        <w:t xml:space="preserve"> </w:t>
      </w:r>
      <w:r w:rsidR="00A925C4">
        <w:rPr>
          <w:rFonts w:ascii="Franklin Gothic Book" w:hAnsi="Franklin Gothic Book"/>
          <w:bCs/>
        </w:rPr>
        <w:t>The following questions focus on the use of  AI scribe t</w:t>
      </w:r>
      <w:r w:rsidR="006C3E9B">
        <w:rPr>
          <w:rFonts w:ascii="Franklin Gothic Book" w:hAnsi="Franklin Gothic Book"/>
          <w:bCs/>
        </w:rPr>
        <w:t>echnologies</w:t>
      </w:r>
      <w:r w:rsidR="00A925C4">
        <w:rPr>
          <w:rFonts w:ascii="Franklin Gothic Book" w:hAnsi="Franklin Gothic Book"/>
          <w:bCs/>
        </w:rPr>
        <w:t xml:space="preserve"> and do not reflect a custodian’s full compliance obligations under </w:t>
      </w:r>
      <w:r w:rsidR="00513A36">
        <w:rPr>
          <w:rFonts w:ascii="Franklin Gothic Book" w:hAnsi="Franklin Gothic Book"/>
          <w:bCs/>
        </w:rPr>
        <w:t xml:space="preserve">the </w:t>
      </w:r>
      <w:hyperlink r:id="rId9" w:anchor="15_" w:history="1">
        <w:r w:rsidR="00513A36" w:rsidRPr="009930E9">
          <w:rPr>
            <w:rStyle w:val="Hyperlink"/>
            <w:rFonts w:ascii="Franklin Gothic Book" w:hAnsi="Franklin Gothic Book"/>
            <w:b/>
          </w:rPr>
          <w:t>Personal Health Information Act</w:t>
        </w:r>
      </w:hyperlink>
      <w:r w:rsidR="00513A36">
        <w:rPr>
          <w:rFonts w:ascii="Franklin Gothic Book" w:hAnsi="Franklin Gothic Book"/>
          <w:bCs/>
        </w:rPr>
        <w:t xml:space="preserve"> (</w:t>
      </w:r>
      <w:r w:rsidR="00A925C4">
        <w:rPr>
          <w:rFonts w:ascii="Franklin Gothic Book" w:hAnsi="Franklin Gothic Book"/>
          <w:bCs/>
        </w:rPr>
        <w:t>PHIA</w:t>
      </w:r>
      <w:r w:rsidR="00513A36">
        <w:rPr>
          <w:rFonts w:ascii="Franklin Gothic Book" w:hAnsi="Franklin Gothic Book"/>
          <w:bCs/>
        </w:rPr>
        <w:t>).</w:t>
      </w:r>
    </w:p>
    <w:p w14:paraId="34B5BCC2" w14:textId="77777777" w:rsidR="00885487" w:rsidRPr="008132BA" w:rsidRDefault="00885487" w:rsidP="00573BE3">
      <w:pPr>
        <w:jc w:val="both"/>
        <w:rPr>
          <w:rFonts w:ascii="Franklin Gothic Book" w:hAnsi="Franklin Gothic Book"/>
          <w:bCs/>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5989"/>
      </w:tblGrid>
      <w:tr w:rsidR="001B4C72" w:rsidRPr="005F40DA" w14:paraId="217AFBD0" w14:textId="77777777" w:rsidTr="00F70391">
        <w:trPr>
          <w:trHeight w:val="285"/>
          <w:jc w:val="center"/>
        </w:trPr>
        <w:tc>
          <w:tcPr>
            <w:tcW w:w="3186" w:type="dxa"/>
            <w:shd w:val="clear" w:color="auto" w:fill="AEAAAA" w:themeFill="background2" w:themeFillShade="BF"/>
            <w:vAlign w:val="center"/>
            <w:hideMark/>
          </w:tcPr>
          <w:p w14:paraId="51E3401F" w14:textId="77777777" w:rsidR="001B4C72" w:rsidRPr="00125DFA" w:rsidRDefault="001B4C72" w:rsidP="00C5315A">
            <w:pPr>
              <w:jc w:val="center"/>
              <w:rPr>
                <w:rFonts w:ascii="Franklin Gothic Book" w:hAnsi="Franklin Gothic Book"/>
                <w:b/>
              </w:rPr>
            </w:pPr>
            <w:r w:rsidRPr="00125DFA">
              <w:rPr>
                <w:rFonts w:ascii="Franklin Gothic Book" w:hAnsi="Franklin Gothic Book"/>
                <w:b/>
              </w:rPr>
              <w:t>Question</w:t>
            </w:r>
          </w:p>
        </w:tc>
        <w:tc>
          <w:tcPr>
            <w:tcW w:w="5989" w:type="dxa"/>
            <w:shd w:val="clear" w:color="auto" w:fill="AEAAAA" w:themeFill="background2" w:themeFillShade="BF"/>
            <w:vAlign w:val="center"/>
            <w:hideMark/>
          </w:tcPr>
          <w:p w14:paraId="3306A880" w14:textId="507E708C" w:rsidR="001B4C72" w:rsidRPr="00125DFA" w:rsidRDefault="001B4C72" w:rsidP="00C5315A">
            <w:pPr>
              <w:jc w:val="center"/>
              <w:rPr>
                <w:rFonts w:ascii="Franklin Gothic Book" w:hAnsi="Franklin Gothic Book"/>
                <w:b/>
              </w:rPr>
            </w:pPr>
            <w:r w:rsidRPr="00125DFA">
              <w:rPr>
                <w:rFonts w:ascii="Franklin Gothic Book" w:hAnsi="Franklin Gothic Book"/>
                <w:b/>
              </w:rPr>
              <w:t>Follow</w:t>
            </w:r>
            <w:r w:rsidR="003250D9">
              <w:rPr>
                <w:rFonts w:ascii="Franklin Gothic Book" w:hAnsi="Franklin Gothic Book"/>
                <w:b/>
              </w:rPr>
              <w:t>-</w:t>
            </w:r>
            <w:r w:rsidRPr="00125DFA">
              <w:rPr>
                <w:rFonts w:ascii="Franklin Gothic Book" w:hAnsi="Franklin Gothic Book"/>
                <w:b/>
              </w:rPr>
              <w:t>Up Questions and Considerations</w:t>
            </w:r>
          </w:p>
        </w:tc>
      </w:tr>
      <w:tr w:rsidR="00872395" w:rsidRPr="005F40DA" w14:paraId="6932A24C" w14:textId="77777777" w:rsidTr="00F70391">
        <w:trPr>
          <w:trHeight w:val="584"/>
          <w:jc w:val="center"/>
        </w:trPr>
        <w:tc>
          <w:tcPr>
            <w:tcW w:w="3186" w:type="dxa"/>
            <w:shd w:val="clear" w:color="auto" w:fill="E7E6E6" w:themeFill="background2"/>
            <w:vAlign w:val="center"/>
          </w:tcPr>
          <w:p w14:paraId="542E777B" w14:textId="15AA9030" w:rsidR="008132BA" w:rsidRDefault="00872395" w:rsidP="008132BA">
            <w:pPr>
              <w:rPr>
                <w:rFonts w:ascii="Franklin Gothic Book" w:hAnsi="Franklin Gothic Book"/>
                <w:bCs/>
              </w:rPr>
            </w:pPr>
            <w:r>
              <w:rPr>
                <w:rFonts w:ascii="Franklin Gothic Book" w:hAnsi="Franklin Gothic Book"/>
                <w:bCs/>
              </w:rPr>
              <w:t>What is the name of your AI scribe vendor?</w:t>
            </w:r>
          </w:p>
          <w:p w14:paraId="6DA0C846" w14:textId="386CE15E" w:rsidR="008132BA" w:rsidRPr="008132BA" w:rsidRDefault="008132BA" w:rsidP="008132BA">
            <w:pPr>
              <w:rPr>
                <w:rFonts w:ascii="Franklin Gothic Book" w:hAnsi="Franklin Gothic Book"/>
              </w:rPr>
            </w:pPr>
          </w:p>
        </w:tc>
        <w:tc>
          <w:tcPr>
            <w:tcW w:w="5989" w:type="dxa"/>
            <w:shd w:val="clear" w:color="auto" w:fill="E7E6E6" w:themeFill="background2"/>
          </w:tcPr>
          <w:p w14:paraId="15E404B4" w14:textId="72FE5842" w:rsidR="00647D8A" w:rsidRPr="00647D8A" w:rsidRDefault="00647D8A" w:rsidP="008132BA">
            <w:pPr>
              <w:spacing w:after="120"/>
              <w:jc w:val="both"/>
              <w:rPr>
                <w:rFonts w:ascii="Franklin Gothic Book" w:hAnsi="Franklin Gothic Book" w:cs="Arial"/>
              </w:rPr>
            </w:pPr>
            <w:r>
              <w:rPr>
                <w:rFonts w:ascii="Franklin Gothic Book" w:hAnsi="Franklin Gothic Book" w:cs="Arial"/>
              </w:rPr>
              <w:t xml:space="preserve">Custodians should </w:t>
            </w:r>
            <w:r w:rsidR="00B94C93">
              <w:rPr>
                <w:rFonts w:ascii="Franklin Gothic Book" w:hAnsi="Franklin Gothic Book" w:cs="Arial"/>
              </w:rPr>
              <w:t>document the name of their vendor, as well as basic details like:</w:t>
            </w:r>
          </w:p>
          <w:p w14:paraId="7EDCA8FF" w14:textId="78038FEE" w:rsidR="001F343F" w:rsidRDefault="001F343F" w:rsidP="008132BA">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Pr>
                <w:rFonts w:ascii="Franklin Gothic Book" w:hAnsi="Franklin Gothic Book" w:cs="Arial"/>
                <w:sz w:val="24"/>
                <w:szCs w:val="24"/>
              </w:rPr>
              <w:t xml:space="preserve">Where will </w:t>
            </w:r>
            <w:r w:rsidR="001B13CA">
              <w:rPr>
                <w:rFonts w:ascii="Franklin Gothic Book" w:hAnsi="Franklin Gothic Book" w:cs="Arial"/>
                <w:sz w:val="24"/>
                <w:szCs w:val="24"/>
              </w:rPr>
              <w:t>information</w:t>
            </w:r>
            <w:r>
              <w:rPr>
                <w:rFonts w:ascii="Franklin Gothic Book" w:hAnsi="Franklin Gothic Book" w:cs="Arial"/>
                <w:sz w:val="24"/>
                <w:szCs w:val="24"/>
              </w:rPr>
              <w:t xml:space="preserve"> be stored? </w:t>
            </w:r>
          </w:p>
          <w:p w14:paraId="15A6E03A" w14:textId="77777777" w:rsidR="00872395" w:rsidRDefault="001F343F" w:rsidP="008132BA">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Pr>
                <w:rFonts w:ascii="Franklin Gothic Book" w:hAnsi="Franklin Gothic Book" w:cs="Arial"/>
                <w:sz w:val="24"/>
                <w:szCs w:val="24"/>
              </w:rPr>
              <w:t xml:space="preserve">How long will it be retained? </w:t>
            </w:r>
          </w:p>
          <w:p w14:paraId="73B1C197" w14:textId="56E038E4" w:rsidR="00B0388E" w:rsidRDefault="00B5192B" w:rsidP="008132BA">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Pr>
                <w:rFonts w:ascii="Franklin Gothic Book" w:hAnsi="Franklin Gothic Book" w:cs="Arial"/>
                <w:sz w:val="24"/>
                <w:szCs w:val="24"/>
              </w:rPr>
              <w:t>Will the vendor use the information for secondary purposes, such as training the AI t</w:t>
            </w:r>
            <w:r w:rsidR="006C3E9B">
              <w:rPr>
                <w:rFonts w:ascii="Franklin Gothic Book" w:hAnsi="Franklin Gothic Book" w:cs="Arial"/>
                <w:sz w:val="24"/>
                <w:szCs w:val="24"/>
              </w:rPr>
              <w:t>echnology</w:t>
            </w:r>
            <w:r>
              <w:rPr>
                <w:rFonts w:ascii="Franklin Gothic Book" w:hAnsi="Franklin Gothic Book" w:cs="Arial"/>
                <w:sz w:val="24"/>
                <w:szCs w:val="24"/>
              </w:rPr>
              <w:t>, or will they sell it</w:t>
            </w:r>
            <w:r w:rsidR="00EA4C21">
              <w:rPr>
                <w:rFonts w:ascii="Franklin Gothic Book" w:hAnsi="Franklin Gothic Book" w:cs="Arial"/>
                <w:sz w:val="24"/>
                <w:szCs w:val="24"/>
              </w:rPr>
              <w:t xml:space="preserve"> to third parties</w:t>
            </w:r>
            <w:r>
              <w:rPr>
                <w:rFonts w:ascii="Franklin Gothic Book" w:hAnsi="Franklin Gothic Book" w:cs="Arial"/>
                <w:sz w:val="24"/>
                <w:szCs w:val="24"/>
              </w:rPr>
              <w:t>?</w:t>
            </w:r>
          </w:p>
          <w:p w14:paraId="4C3004BD" w14:textId="68166315" w:rsidR="00B5192B" w:rsidRPr="00EC7842" w:rsidRDefault="00163E98" w:rsidP="008132BA">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163E98">
              <w:rPr>
                <w:rFonts w:ascii="Franklin Gothic Book" w:hAnsi="Franklin Gothic Book" w:cs="Arial"/>
                <w:sz w:val="24"/>
                <w:szCs w:val="24"/>
              </w:rPr>
              <w:t xml:space="preserve">What safeguards are established in your agreement or contract with the vendor? For example, does it establish your right to request audits, require them to inform you in case of a privacy breach, etc. </w:t>
            </w:r>
            <w:r w:rsidR="00B5192B">
              <w:rPr>
                <w:rFonts w:ascii="Franklin Gothic Book" w:hAnsi="Franklin Gothic Book" w:cs="Arial"/>
                <w:sz w:val="24"/>
                <w:szCs w:val="24"/>
              </w:rPr>
              <w:t xml:space="preserve"> </w:t>
            </w:r>
          </w:p>
        </w:tc>
      </w:tr>
      <w:tr w:rsidR="00B94C93" w:rsidRPr="005F40DA" w14:paraId="42C8281E" w14:textId="77777777" w:rsidTr="00F70391">
        <w:trPr>
          <w:trHeight w:val="584"/>
          <w:jc w:val="center"/>
        </w:trPr>
        <w:tc>
          <w:tcPr>
            <w:tcW w:w="9175" w:type="dxa"/>
            <w:gridSpan w:val="2"/>
          </w:tcPr>
          <w:p w14:paraId="1904A1B5" w14:textId="77777777" w:rsidR="00B94C93" w:rsidRDefault="00B94C93" w:rsidP="00B94C93">
            <w:pPr>
              <w:jc w:val="both"/>
              <w:rPr>
                <w:rFonts w:ascii="Franklin Gothic Book" w:hAnsi="Franklin Gothic Book" w:cs="Arial"/>
              </w:rPr>
            </w:pPr>
            <w:r>
              <w:rPr>
                <w:rFonts w:ascii="Franklin Gothic Book" w:hAnsi="Franklin Gothic Book" w:cs="Arial"/>
              </w:rPr>
              <w:t>Custodian Response:</w:t>
            </w:r>
          </w:p>
          <w:p w14:paraId="27825C37" w14:textId="77777777" w:rsidR="00B94C93" w:rsidRDefault="00B94C93" w:rsidP="00B94C93">
            <w:pPr>
              <w:jc w:val="both"/>
              <w:rPr>
                <w:rFonts w:ascii="Franklin Gothic Book" w:hAnsi="Franklin Gothic Book" w:cs="Arial"/>
              </w:rPr>
            </w:pPr>
          </w:p>
          <w:p w14:paraId="5532A476" w14:textId="77777777" w:rsidR="00B94C93" w:rsidRDefault="00B94C93" w:rsidP="00B94C93">
            <w:pPr>
              <w:jc w:val="both"/>
              <w:rPr>
                <w:rFonts w:ascii="Franklin Gothic Book" w:hAnsi="Franklin Gothic Book" w:cs="Arial"/>
              </w:rPr>
            </w:pPr>
          </w:p>
          <w:p w14:paraId="2C30377E" w14:textId="77777777" w:rsidR="00B94C93" w:rsidRDefault="00B94C93" w:rsidP="00B94C93">
            <w:pPr>
              <w:jc w:val="both"/>
              <w:rPr>
                <w:rFonts w:ascii="Franklin Gothic Book" w:hAnsi="Franklin Gothic Book" w:cs="Arial"/>
              </w:rPr>
            </w:pPr>
          </w:p>
          <w:p w14:paraId="05FC8006" w14:textId="3BDF0C21" w:rsidR="00B94C93" w:rsidRDefault="00B94C93" w:rsidP="00B94C93">
            <w:pPr>
              <w:jc w:val="both"/>
              <w:rPr>
                <w:rFonts w:ascii="Franklin Gothic Book" w:hAnsi="Franklin Gothic Book" w:cs="Arial"/>
              </w:rPr>
            </w:pPr>
          </w:p>
        </w:tc>
      </w:tr>
      <w:tr w:rsidR="00B94C93" w:rsidRPr="005F40DA" w14:paraId="2F4E5441" w14:textId="77777777" w:rsidTr="00F70391">
        <w:trPr>
          <w:trHeight w:val="584"/>
          <w:jc w:val="center"/>
        </w:trPr>
        <w:tc>
          <w:tcPr>
            <w:tcW w:w="3186" w:type="dxa"/>
            <w:shd w:val="clear" w:color="auto" w:fill="E7E6E6" w:themeFill="background2"/>
            <w:vAlign w:val="center"/>
          </w:tcPr>
          <w:p w14:paraId="03667B55" w14:textId="6C1CDA26" w:rsidR="00B94C93" w:rsidRDefault="00B94C93" w:rsidP="00A87660">
            <w:pPr>
              <w:rPr>
                <w:rFonts w:ascii="Franklin Gothic Book" w:hAnsi="Franklin Gothic Book"/>
                <w:bCs/>
              </w:rPr>
            </w:pPr>
            <w:r w:rsidRPr="00125DFA">
              <w:rPr>
                <w:rFonts w:ascii="Franklin Gothic Book" w:hAnsi="Franklin Gothic Book"/>
                <w:bCs/>
              </w:rPr>
              <w:t>What is</w:t>
            </w:r>
            <w:r>
              <w:rPr>
                <w:rFonts w:ascii="Franklin Gothic Book" w:hAnsi="Franklin Gothic Book"/>
                <w:bCs/>
              </w:rPr>
              <w:t xml:space="preserve"> your </w:t>
            </w:r>
            <w:r w:rsidRPr="00125DFA">
              <w:rPr>
                <w:rFonts w:ascii="Franklin Gothic Book" w:hAnsi="Franklin Gothic Book"/>
                <w:bCs/>
              </w:rPr>
              <w:t xml:space="preserve">relationship with the AI </w:t>
            </w:r>
            <w:r>
              <w:rPr>
                <w:rFonts w:ascii="Franklin Gothic Book" w:hAnsi="Franklin Gothic Book"/>
                <w:bCs/>
              </w:rPr>
              <w:t>s</w:t>
            </w:r>
            <w:r w:rsidRPr="00125DFA">
              <w:rPr>
                <w:rFonts w:ascii="Franklin Gothic Book" w:hAnsi="Franklin Gothic Book"/>
                <w:bCs/>
              </w:rPr>
              <w:t>cribe vendor in the context of PHIA (i.e. agent, information manager, or something else)?</w:t>
            </w:r>
            <w:r w:rsidR="005F033C">
              <w:rPr>
                <w:rFonts w:ascii="Franklin Gothic Book" w:hAnsi="Franklin Gothic Book"/>
                <w:bCs/>
              </w:rPr>
              <w:t xml:space="preserve"> (sections 2 and 22 of PHIA)</w:t>
            </w:r>
          </w:p>
          <w:p w14:paraId="220C5295" w14:textId="680BDCA3" w:rsidR="00B94C93" w:rsidRDefault="00B94C93" w:rsidP="00A87660">
            <w:pPr>
              <w:rPr>
                <w:rFonts w:ascii="Franklin Gothic Book" w:hAnsi="Franklin Gothic Book"/>
                <w:bCs/>
              </w:rPr>
            </w:pPr>
          </w:p>
        </w:tc>
        <w:tc>
          <w:tcPr>
            <w:tcW w:w="5989" w:type="dxa"/>
            <w:shd w:val="clear" w:color="auto" w:fill="E7E6E6" w:themeFill="background2"/>
          </w:tcPr>
          <w:p w14:paraId="79362010" w14:textId="77777777" w:rsidR="00B94C93" w:rsidRPr="00E41693" w:rsidRDefault="00B94C93" w:rsidP="00B94C93">
            <w:pPr>
              <w:jc w:val="both"/>
              <w:rPr>
                <w:rFonts w:ascii="Franklin Gothic Book" w:hAnsi="Franklin Gothic Book" w:cs="Arial"/>
              </w:rPr>
            </w:pPr>
            <w:r w:rsidRPr="00E41693">
              <w:rPr>
                <w:rFonts w:ascii="Franklin Gothic Book" w:hAnsi="Franklin Gothic Book" w:cs="Arial"/>
              </w:rPr>
              <w:t>A key consideration for agent is whether the vendor acts only for or on behalf of the custodian and not the agent’s purpose. For example, will the vendor use the information for training purposes?</w:t>
            </w:r>
          </w:p>
          <w:p w14:paraId="2C78F8D4" w14:textId="77777777" w:rsidR="00B94C93" w:rsidRPr="00E41693" w:rsidRDefault="00B94C93" w:rsidP="00B94C93">
            <w:pPr>
              <w:jc w:val="both"/>
              <w:rPr>
                <w:rFonts w:ascii="Franklin Gothic Book" w:hAnsi="Franklin Gothic Book" w:cs="Arial"/>
              </w:rPr>
            </w:pPr>
          </w:p>
          <w:p w14:paraId="4DC8E6E2" w14:textId="1C240E81" w:rsidR="00B94C93" w:rsidRPr="00B94C93" w:rsidRDefault="00B94C93" w:rsidP="00B94C93">
            <w:pPr>
              <w:jc w:val="both"/>
              <w:rPr>
                <w:rFonts w:ascii="Franklin Gothic Book" w:hAnsi="Franklin Gothic Book" w:cs="Arial"/>
              </w:rPr>
            </w:pPr>
            <w:r w:rsidRPr="00E41693">
              <w:rPr>
                <w:rFonts w:ascii="Franklin Gothic Book" w:hAnsi="Franklin Gothic Book" w:cs="Arial"/>
              </w:rPr>
              <w:t>Information managers process, retrieve, store or dispose of personal health information, or provide information management or information technology services to custodians, and require an agreement under section 22 of PHIA.</w:t>
            </w:r>
            <w:r w:rsidRPr="00B94C93">
              <w:rPr>
                <w:rFonts w:ascii="Franklin Gothic Book" w:hAnsi="Franklin Gothic Book" w:cs="Arial"/>
              </w:rPr>
              <w:t xml:space="preserve"> </w:t>
            </w:r>
          </w:p>
        </w:tc>
      </w:tr>
      <w:tr w:rsidR="00872395" w:rsidRPr="005F40DA" w14:paraId="124B4F19" w14:textId="77777777" w:rsidTr="00F70391">
        <w:trPr>
          <w:trHeight w:val="584"/>
          <w:jc w:val="center"/>
        </w:trPr>
        <w:tc>
          <w:tcPr>
            <w:tcW w:w="9175" w:type="dxa"/>
            <w:gridSpan w:val="2"/>
          </w:tcPr>
          <w:p w14:paraId="08895391" w14:textId="77777777" w:rsidR="00872395" w:rsidRDefault="00872395" w:rsidP="00D643C1">
            <w:pPr>
              <w:jc w:val="both"/>
              <w:rPr>
                <w:rFonts w:ascii="Franklin Gothic Book" w:hAnsi="Franklin Gothic Book"/>
                <w:bCs/>
              </w:rPr>
            </w:pPr>
            <w:r>
              <w:rPr>
                <w:rFonts w:ascii="Franklin Gothic Book" w:hAnsi="Franklin Gothic Book"/>
                <w:bCs/>
              </w:rPr>
              <w:t>Custodian Response:</w:t>
            </w:r>
          </w:p>
          <w:p w14:paraId="184C3076" w14:textId="77777777" w:rsidR="00872395" w:rsidRDefault="00872395" w:rsidP="00D643C1">
            <w:pPr>
              <w:jc w:val="both"/>
              <w:rPr>
                <w:rFonts w:ascii="Franklin Gothic Book" w:hAnsi="Franklin Gothic Book"/>
                <w:bCs/>
              </w:rPr>
            </w:pPr>
          </w:p>
          <w:p w14:paraId="1B5E86BB" w14:textId="77777777" w:rsidR="00872395" w:rsidRDefault="00872395" w:rsidP="00D643C1">
            <w:pPr>
              <w:jc w:val="both"/>
              <w:rPr>
                <w:rFonts w:ascii="Franklin Gothic Book" w:hAnsi="Franklin Gothic Book"/>
                <w:bCs/>
              </w:rPr>
            </w:pPr>
          </w:p>
          <w:p w14:paraId="43F8FF06" w14:textId="77777777" w:rsidR="00872395" w:rsidRDefault="00872395" w:rsidP="00D643C1">
            <w:pPr>
              <w:jc w:val="both"/>
              <w:rPr>
                <w:rFonts w:ascii="Franklin Gothic Book" w:hAnsi="Franklin Gothic Book"/>
                <w:bCs/>
              </w:rPr>
            </w:pPr>
          </w:p>
          <w:p w14:paraId="5968532A" w14:textId="501789FE" w:rsidR="00872395" w:rsidRPr="00125DFA" w:rsidRDefault="00872395" w:rsidP="00D643C1">
            <w:pPr>
              <w:jc w:val="both"/>
              <w:rPr>
                <w:rFonts w:ascii="Franklin Gothic Book" w:hAnsi="Franklin Gothic Book"/>
                <w:bCs/>
              </w:rPr>
            </w:pPr>
          </w:p>
        </w:tc>
      </w:tr>
    </w:tbl>
    <w:p w14:paraId="53BFC31D" w14:textId="77777777" w:rsidR="00263A32" w:rsidRDefault="00263A32">
      <w:pPr>
        <w:sectPr w:rsidR="00263A32" w:rsidSect="00263A32">
          <w:headerReference w:type="default" r:id="rId10"/>
          <w:footerReference w:type="default" r:id="rId11"/>
          <w:headerReference w:type="first" r:id="rId12"/>
          <w:footerReference w:type="first" r:id="rId13"/>
          <w:pgSz w:w="12240" w:h="15840" w:code="1"/>
          <w:pgMar w:top="2160" w:right="1440" w:bottom="1440" w:left="1440" w:header="720" w:footer="720" w:gutter="0"/>
          <w:cols w:space="720"/>
          <w:titlePg/>
          <w:docGrid w:linePitch="360"/>
        </w:sect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5989"/>
      </w:tblGrid>
      <w:tr w:rsidR="001B4C72" w:rsidRPr="005F40DA" w14:paraId="2F4A1D65" w14:textId="77777777" w:rsidTr="00F70391">
        <w:trPr>
          <w:trHeight w:val="584"/>
          <w:jc w:val="center"/>
        </w:trPr>
        <w:tc>
          <w:tcPr>
            <w:tcW w:w="3186" w:type="dxa"/>
            <w:shd w:val="clear" w:color="auto" w:fill="E7E6E6" w:themeFill="background2"/>
            <w:vAlign w:val="center"/>
          </w:tcPr>
          <w:p w14:paraId="63513FBE" w14:textId="5D8825E5" w:rsidR="001B4C72" w:rsidRPr="00125DFA" w:rsidRDefault="00B94C93" w:rsidP="00B94C93">
            <w:pPr>
              <w:rPr>
                <w:rFonts w:ascii="Franklin Gothic Book" w:hAnsi="Franklin Gothic Book"/>
              </w:rPr>
            </w:pPr>
            <w:r>
              <w:rPr>
                <w:rFonts w:ascii="Franklin Gothic Book" w:hAnsi="Franklin Gothic Book"/>
                <w:bCs/>
              </w:rPr>
              <w:lastRenderedPageBreak/>
              <w:t>What functionality will you be using?</w:t>
            </w:r>
          </w:p>
        </w:tc>
        <w:tc>
          <w:tcPr>
            <w:tcW w:w="5989" w:type="dxa"/>
            <w:shd w:val="clear" w:color="auto" w:fill="E7E6E6" w:themeFill="background2"/>
          </w:tcPr>
          <w:p w14:paraId="67C598D0" w14:textId="2524D567" w:rsidR="00B94C93" w:rsidRPr="00647D8A" w:rsidRDefault="00B94C93" w:rsidP="008132BA">
            <w:pPr>
              <w:spacing w:after="120"/>
              <w:jc w:val="both"/>
              <w:rPr>
                <w:rFonts w:ascii="Franklin Gothic Book" w:hAnsi="Franklin Gothic Book" w:cs="Arial"/>
              </w:rPr>
            </w:pPr>
            <w:r>
              <w:rPr>
                <w:rFonts w:ascii="Franklin Gothic Book" w:hAnsi="Franklin Gothic Book" w:cs="Arial"/>
              </w:rPr>
              <w:t xml:space="preserve">Custodians should consider the functionality offered by </w:t>
            </w:r>
            <w:r w:rsidRPr="00647D8A">
              <w:rPr>
                <w:rFonts w:ascii="Franklin Gothic Book" w:hAnsi="Franklin Gothic Book" w:cs="Arial"/>
              </w:rPr>
              <w:t>the t</w:t>
            </w:r>
            <w:r w:rsidR="006C3E9B">
              <w:rPr>
                <w:rFonts w:ascii="Franklin Gothic Book" w:hAnsi="Franklin Gothic Book" w:cs="Arial"/>
              </w:rPr>
              <w:t>echnology</w:t>
            </w:r>
            <w:r w:rsidRPr="00647D8A">
              <w:rPr>
                <w:rFonts w:ascii="Franklin Gothic Book" w:hAnsi="Franklin Gothic Book" w:cs="Arial"/>
              </w:rPr>
              <w:t xml:space="preserve"> and how they will use it. </w:t>
            </w:r>
            <w:r w:rsidR="00B6243A">
              <w:rPr>
                <w:rFonts w:ascii="Franklin Gothic Book" w:hAnsi="Franklin Gothic Book" w:cs="Arial"/>
              </w:rPr>
              <w:t xml:space="preserve">Further, </w:t>
            </w:r>
            <w:r w:rsidR="00BB407B">
              <w:rPr>
                <w:rFonts w:ascii="Franklin Gothic Book" w:hAnsi="Franklin Gothic Book" w:cs="Arial"/>
              </w:rPr>
              <w:t>custodians</w:t>
            </w:r>
            <w:r w:rsidR="00B6243A">
              <w:rPr>
                <w:rFonts w:ascii="Franklin Gothic Book" w:hAnsi="Franklin Gothic Book" w:cs="Arial"/>
              </w:rPr>
              <w:t xml:space="preserve"> should know when platform updates expand or modify the functionality. </w:t>
            </w:r>
            <w:r w:rsidRPr="00647D8A">
              <w:rPr>
                <w:rFonts w:ascii="Franklin Gothic Book" w:hAnsi="Franklin Gothic Book" w:cs="Arial"/>
              </w:rPr>
              <w:t>For example:</w:t>
            </w:r>
          </w:p>
          <w:p w14:paraId="22844F63" w14:textId="77777777" w:rsidR="00B94C93" w:rsidRPr="000D3CB2" w:rsidRDefault="00B94C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 xml:space="preserve">Will the consultation be recorded or just transcribed? </w:t>
            </w:r>
          </w:p>
          <w:p w14:paraId="48E64B0D" w14:textId="77777777" w:rsidR="00B94C93" w:rsidRPr="00647D8A" w:rsidRDefault="00B94C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647D8A">
              <w:rPr>
                <w:rFonts w:ascii="Franklin Gothic Book" w:hAnsi="Franklin Gothic Book" w:cs="Arial"/>
                <w:sz w:val="24"/>
                <w:szCs w:val="24"/>
              </w:rPr>
              <w:t>Will the too</w:t>
            </w:r>
            <w:r>
              <w:rPr>
                <w:rFonts w:ascii="Franklin Gothic Book" w:hAnsi="Franklin Gothic Book" w:cs="Arial"/>
                <w:sz w:val="24"/>
                <w:szCs w:val="24"/>
              </w:rPr>
              <w:t xml:space="preserve">l transcribe </w:t>
            </w:r>
            <w:r w:rsidRPr="00647D8A">
              <w:rPr>
                <w:rFonts w:ascii="Franklin Gothic Book" w:hAnsi="Franklin Gothic Book" w:cs="Arial"/>
                <w:sz w:val="24"/>
                <w:szCs w:val="24"/>
              </w:rPr>
              <w:t xml:space="preserve">encounters with patients, or will it also draft structured clinical notes? </w:t>
            </w:r>
          </w:p>
          <w:p w14:paraId="45DA1381" w14:textId="77777777" w:rsidR="00B94C93" w:rsidRDefault="00B94C93" w:rsidP="00F70391">
            <w:pPr>
              <w:pStyle w:val="ListParagraph"/>
              <w:numPr>
                <w:ilvl w:val="0"/>
                <w:numId w:val="21"/>
              </w:numPr>
              <w:spacing w:after="0" w:line="240" w:lineRule="auto"/>
              <w:ind w:left="216" w:hanging="216"/>
              <w:contextualSpacing w:val="0"/>
              <w:jc w:val="both"/>
              <w:rPr>
                <w:rFonts w:ascii="Franklin Gothic Book" w:hAnsi="Franklin Gothic Book" w:cs="Arial"/>
                <w:sz w:val="24"/>
                <w:szCs w:val="24"/>
              </w:rPr>
            </w:pPr>
            <w:r w:rsidRPr="00647D8A">
              <w:rPr>
                <w:rFonts w:ascii="Franklin Gothic Book" w:hAnsi="Franklin Gothic Book" w:cs="Arial"/>
                <w:sz w:val="24"/>
                <w:szCs w:val="24"/>
              </w:rPr>
              <w:t xml:space="preserve">Will it produce referral letters or update an individual’s medical record? </w:t>
            </w:r>
          </w:p>
          <w:p w14:paraId="5A2B1746" w14:textId="77777777" w:rsidR="00B94C93" w:rsidRPr="000D3CB2" w:rsidRDefault="00B94C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 xml:space="preserve">Will </w:t>
            </w:r>
            <w:r>
              <w:rPr>
                <w:rFonts w:ascii="Franklin Gothic Book" w:hAnsi="Franklin Gothic Book" w:cs="Arial"/>
                <w:sz w:val="24"/>
                <w:szCs w:val="24"/>
              </w:rPr>
              <w:t xml:space="preserve">it </w:t>
            </w:r>
            <w:r w:rsidRPr="00022D42">
              <w:rPr>
                <w:rFonts w:ascii="Franklin Gothic Book" w:hAnsi="Franklin Gothic Book" w:cs="Arial"/>
                <w:sz w:val="24"/>
                <w:szCs w:val="24"/>
              </w:rPr>
              <w:t>suggest diagnoses and treatments</w:t>
            </w:r>
            <w:r>
              <w:rPr>
                <w:rFonts w:ascii="Franklin Gothic Book" w:hAnsi="Franklin Gothic Book" w:cs="Arial"/>
                <w:sz w:val="24"/>
                <w:szCs w:val="24"/>
              </w:rPr>
              <w:t>?</w:t>
            </w:r>
          </w:p>
          <w:p w14:paraId="16F1BCFA" w14:textId="77777777" w:rsidR="00F70391" w:rsidRDefault="00B94C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Pr>
                <w:rFonts w:ascii="Franklin Gothic Book" w:hAnsi="Franklin Gothic Book" w:cs="Arial"/>
                <w:sz w:val="24"/>
                <w:szCs w:val="24"/>
              </w:rPr>
              <w:t xml:space="preserve">What level of review and </w:t>
            </w:r>
            <w:r w:rsidRPr="00647D8A">
              <w:rPr>
                <w:rFonts w:ascii="Franklin Gothic Book" w:hAnsi="Franklin Gothic Book" w:cs="Arial"/>
                <w:sz w:val="24"/>
                <w:szCs w:val="24"/>
              </w:rPr>
              <w:t>approval</w:t>
            </w:r>
            <w:r>
              <w:rPr>
                <w:rFonts w:ascii="Franklin Gothic Book" w:hAnsi="Franklin Gothic Book" w:cs="Arial"/>
                <w:sz w:val="24"/>
                <w:szCs w:val="24"/>
              </w:rPr>
              <w:t xml:space="preserve"> will be required for the above</w:t>
            </w:r>
            <w:r w:rsidRPr="00647D8A">
              <w:rPr>
                <w:rFonts w:ascii="Franklin Gothic Book" w:hAnsi="Franklin Gothic Book" w:cs="Arial"/>
                <w:sz w:val="24"/>
                <w:szCs w:val="24"/>
              </w:rPr>
              <w:t>?</w:t>
            </w:r>
          </w:p>
          <w:p w14:paraId="16E02076" w14:textId="111BA4F1" w:rsidR="001B4C72" w:rsidRPr="00B94C93" w:rsidRDefault="00B94C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B94C93">
              <w:rPr>
                <w:rFonts w:ascii="Franklin Gothic Book" w:hAnsi="Franklin Gothic Book" w:cs="Arial"/>
                <w:sz w:val="24"/>
                <w:szCs w:val="24"/>
              </w:rPr>
              <w:t xml:space="preserve">How </w:t>
            </w:r>
            <w:r w:rsidR="009930E9">
              <w:rPr>
                <w:rFonts w:ascii="Franklin Gothic Book" w:hAnsi="Franklin Gothic Book" w:cs="Arial"/>
                <w:sz w:val="24"/>
                <w:szCs w:val="24"/>
              </w:rPr>
              <w:t>will</w:t>
            </w:r>
            <w:r w:rsidRPr="00B94C93">
              <w:rPr>
                <w:rFonts w:ascii="Franklin Gothic Book" w:hAnsi="Franklin Gothic Book" w:cs="Arial"/>
                <w:sz w:val="24"/>
                <w:szCs w:val="24"/>
              </w:rPr>
              <w:t xml:space="preserve"> the tool collect, use and disclose personal health information?</w:t>
            </w:r>
          </w:p>
        </w:tc>
      </w:tr>
      <w:tr w:rsidR="001B4C72" w:rsidRPr="005F40DA" w14:paraId="08A39A63" w14:textId="77777777" w:rsidTr="00F70391">
        <w:trPr>
          <w:trHeight w:val="584"/>
          <w:jc w:val="center"/>
        </w:trPr>
        <w:tc>
          <w:tcPr>
            <w:tcW w:w="9175" w:type="dxa"/>
            <w:gridSpan w:val="2"/>
          </w:tcPr>
          <w:p w14:paraId="644120C9" w14:textId="77777777" w:rsidR="001B4C72" w:rsidRDefault="001B4C72" w:rsidP="00D643C1">
            <w:pPr>
              <w:jc w:val="both"/>
              <w:rPr>
                <w:rFonts w:ascii="Franklin Gothic Book" w:hAnsi="Franklin Gothic Book"/>
                <w:bCs/>
              </w:rPr>
            </w:pPr>
            <w:r w:rsidRPr="00125DFA">
              <w:rPr>
                <w:rFonts w:ascii="Franklin Gothic Book" w:hAnsi="Franklin Gothic Book"/>
                <w:bCs/>
              </w:rPr>
              <w:t>Custodian Response:</w:t>
            </w:r>
          </w:p>
          <w:p w14:paraId="086CE9CD" w14:textId="77777777" w:rsidR="00A13285" w:rsidRDefault="00A13285" w:rsidP="00D643C1">
            <w:pPr>
              <w:jc w:val="both"/>
              <w:rPr>
                <w:rFonts w:ascii="Franklin Gothic Book" w:hAnsi="Franklin Gothic Book"/>
                <w:bCs/>
              </w:rPr>
            </w:pPr>
          </w:p>
          <w:p w14:paraId="49A8BD35" w14:textId="77777777" w:rsidR="00A13285" w:rsidRDefault="00A13285" w:rsidP="00D643C1">
            <w:pPr>
              <w:jc w:val="both"/>
              <w:rPr>
                <w:rFonts w:ascii="Franklin Gothic Book" w:hAnsi="Franklin Gothic Book"/>
                <w:bCs/>
              </w:rPr>
            </w:pPr>
          </w:p>
          <w:p w14:paraId="724A1F75" w14:textId="77777777" w:rsidR="00A13285" w:rsidRDefault="00A13285" w:rsidP="00D643C1">
            <w:pPr>
              <w:jc w:val="both"/>
              <w:rPr>
                <w:rFonts w:ascii="Franklin Gothic Book" w:hAnsi="Franklin Gothic Book"/>
                <w:bCs/>
              </w:rPr>
            </w:pPr>
          </w:p>
          <w:p w14:paraId="5D5107C3" w14:textId="7A01645C" w:rsidR="00A13285" w:rsidRPr="00125DFA" w:rsidRDefault="00A13285" w:rsidP="00D643C1">
            <w:pPr>
              <w:jc w:val="both"/>
              <w:rPr>
                <w:rFonts w:ascii="Franklin Gothic Book" w:hAnsi="Franklin Gothic Book"/>
                <w:bCs/>
              </w:rPr>
            </w:pPr>
          </w:p>
        </w:tc>
      </w:tr>
      <w:tr w:rsidR="009C31C1" w:rsidRPr="005F40DA" w14:paraId="79A12C24" w14:textId="77777777" w:rsidTr="00F70391">
        <w:trPr>
          <w:trHeight w:val="584"/>
          <w:jc w:val="center"/>
        </w:trPr>
        <w:tc>
          <w:tcPr>
            <w:tcW w:w="3186" w:type="dxa"/>
            <w:shd w:val="clear" w:color="auto" w:fill="E7E6E6" w:themeFill="background2"/>
            <w:vAlign w:val="center"/>
          </w:tcPr>
          <w:p w14:paraId="4E8C08A1" w14:textId="5976BF5A" w:rsidR="009C31C1" w:rsidRPr="00125DFA" w:rsidRDefault="00A13285" w:rsidP="00A70DF5">
            <w:pPr>
              <w:spacing w:before="80"/>
              <w:ind w:left="-18"/>
              <w:rPr>
                <w:rFonts w:ascii="Franklin Gothic Book" w:hAnsi="Franklin Gothic Book"/>
              </w:rPr>
            </w:pPr>
            <w:r>
              <w:rPr>
                <w:rFonts w:ascii="Franklin Gothic Book" w:hAnsi="Franklin Gothic Book"/>
              </w:rPr>
              <w:t xml:space="preserve">What is </w:t>
            </w:r>
            <w:r w:rsidR="008675E8">
              <w:rPr>
                <w:rFonts w:ascii="Franklin Gothic Book" w:hAnsi="Franklin Gothic Book"/>
              </w:rPr>
              <w:t xml:space="preserve">your </w:t>
            </w:r>
            <w:r>
              <w:rPr>
                <w:rFonts w:ascii="Franklin Gothic Book" w:hAnsi="Franklin Gothic Book"/>
              </w:rPr>
              <w:t>l</w:t>
            </w:r>
            <w:r w:rsidR="009C31C1">
              <w:rPr>
                <w:rFonts w:ascii="Franklin Gothic Book" w:hAnsi="Franklin Gothic Book"/>
              </w:rPr>
              <w:t xml:space="preserve">egislative </w:t>
            </w:r>
            <w:r>
              <w:rPr>
                <w:rFonts w:ascii="Franklin Gothic Book" w:hAnsi="Franklin Gothic Book"/>
              </w:rPr>
              <w:t>a</w:t>
            </w:r>
            <w:r w:rsidR="009C31C1">
              <w:rPr>
                <w:rFonts w:ascii="Franklin Gothic Book" w:hAnsi="Franklin Gothic Book"/>
              </w:rPr>
              <w:t xml:space="preserve">uthority to collect, use and disclose </w:t>
            </w:r>
            <w:r>
              <w:rPr>
                <w:rFonts w:ascii="Franklin Gothic Book" w:hAnsi="Franklin Gothic Book"/>
              </w:rPr>
              <w:t xml:space="preserve">personal health </w:t>
            </w:r>
            <w:r w:rsidR="009C31C1">
              <w:rPr>
                <w:rFonts w:ascii="Franklin Gothic Book" w:hAnsi="Franklin Gothic Book"/>
              </w:rPr>
              <w:t>information</w:t>
            </w:r>
            <w:r>
              <w:rPr>
                <w:rFonts w:ascii="Franklin Gothic Book" w:hAnsi="Franklin Gothic Book"/>
              </w:rPr>
              <w:t xml:space="preserve"> using AI scribe t</w:t>
            </w:r>
            <w:r w:rsidR="006C3E9B">
              <w:rPr>
                <w:rFonts w:ascii="Franklin Gothic Book" w:hAnsi="Franklin Gothic Book"/>
              </w:rPr>
              <w:t>echnologies</w:t>
            </w:r>
            <w:r>
              <w:rPr>
                <w:rFonts w:ascii="Franklin Gothic Book" w:hAnsi="Franklin Gothic Book"/>
              </w:rPr>
              <w:t>?</w:t>
            </w:r>
            <w:r w:rsidR="009C31C1">
              <w:rPr>
                <w:rFonts w:ascii="Franklin Gothic Book" w:hAnsi="Franklin Gothic Book"/>
              </w:rPr>
              <w:t xml:space="preserve"> </w:t>
            </w:r>
            <w:r w:rsidR="005F033C">
              <w:rPr>
                <w:rFonts w:ascii="Franklin Gothic Book" w:hAnsi="Franklin Gothic Book"/>
              </w:rPr>
              <w:t>(sections 29-50 of PHIA)</w:t>
            </w:r>
          </w:p>
        </w:tc>
        <w:tc>
          <w:tcPr>
            <w:tcW w:w="5989" w:type="dxa"/>
            <w:shd w:val="clear" w:color="auto" w:fill="E7E6E6" w:themeFill="background2"/>
          </w:tcPr>
          <w:p w14:paraId="287EB541" w14:textId="67C72924" w:rsidR="00E76AFB" w:rsidRDefault="00E76AFB" w:rsidP="00F70391">
            <w:pPr>
              <w:spacing w:after="120"/>
              <w:rPr>
                <w:rFonts w:ascii="Franklin Gothic Book" w:hAnsi="Franklin Gothic Book"/>
                <w:bCs/>
              </w:rPr>
            </w:pPr>
            <w:r w:rsidRPr="0039194F">
              <w:rPr>
                <w:rFonts w:ascii="Franklin Gothic Book" w:hAnsi="Franklin Gothic Book"/>
                <w:bCs/>
              </w:rPr>
              <w:t xml:space="preserve">Custodians using AI </w:t>
            </w:r>
            <w:r w:rsidR="00464CE0">
              <w:rPr>
                <w:rFonts w:ascii="Franklin Gothic Book" w:hAnsi="Franklin Gothic Book"/>
                <w:bCs/>
              </w:rPr>
              <w:t>s</w:t>
            </w:r>
            <w:r w:rsidRPr="0039194F">
              <w:rPr>
                <w:rFonts w:ascii="Franklin Gothic Book" w:hAnsi="Franklin Gothic Book"/>
                <w:bCs/>
              </w:rPr>
              <w:t>cri</w:t>
            </w:r>
            <w:r>
              <w:rPr>
                <w:rFonts w:ascii="Franklin Gothic Book" w:hAnsi="Franklin Gothic Book"/>
                <w:bCs/>
              </w:rPr>
              <w:t>b</w:t>
            </w:r>
            <w:r w:rsidRPr="0039194F">
              <w:rPr>
                <w:rFonts w:ascii="Franklin Gothic Book" w:hAnsi="Franklin Gothic Book"/>
                <w:bCs/>
              </w:rPr>
              <w:t xml:space="preserve">e </w:t>
            </w:r>
            <w:r w:rsidR="00F70391">
              <w:rPr>
                <w:rFonts w:ascii="Franklin Gothic Book" w:hAnsi="Franklin Gothic Book"/>
                <w:bCs/>
              </w:rPr>
              <w:t>t</w:t>
            </w:r>
            <w:r w:rsidR="006C3E9B">
              <w:rPr>
                <w:rFonts w:ascii="Franklin Gothic Book" w:hAnsi="Franklin Gothic Book"/>
                <w:bCs/>
              </w:rPr>
              <w:t>echnology</w:t>
            </w:r>
            <w:r w:rsidR="00F70391">
              <w:rPr>
                <w:rFonts w:ascii="Franklin Gothic Book" w:hAnsi="Franklin Gothic Book"/>
                <w:bCs/>
              </w:rPr>
              <w:t xml:space="preserve"> </w:t>
            </w:r>
            <w:r w:rsidRPr="0039194F">
              <w:rPr>
                <w:rFonts w:ascii="Franklin Gothic Book" w:hAnsi="Franklin Gothic Book"/>
                <w:bCs/>
              </w:rPr>
              <w:t xml:space="preserve">should understand how information is collected, used and disclosed, </w:t>
            </w:r>
            <w:r w:rsidR="00C52193">
              <w:rPr>
                <w:rFonts w:ascii="Franklin Gothic Book" w:hAnsi="Franklin Gothic Book"/>
                <w:bCs/>
              </w:rPr>
              <w:t xml:space="preserve">and the </w:t>
            </w:r>
            <w:r w:rsidRPr="0039194F">
              <w:rPr>
                <w:rFonts w:ascii="Franklin Gothic Book" w:hAnsi="Franklin Gothic Book"/>
                <w:bCs/>
              </w:rPr>
              <w:t xml:space="preserve">authorities for these activities under PHIA. </w:t>
            </w:r>
            <w:r w:rsidR="00A13285">
              <w:rPr>
                <w:rFonts w:ascii="Franklin Gothic Book" w:hAnsi="Franklin Gothic Book"/>
                <w:bCs/>
              </w:rPr>
              <w:t>Considerations include:</w:t>
            </w:r>
            <w:r>
              <w:rPr>
                <w:rFonts w:ascii="Franklin Gothic Book" w:hAnsi="Franklin Gothic Book"/>
                <w:bCs/>
              </w:rPr>
              <w:t xml:space="preserve"> </w:t>
            </w:r>
          </w:p>
          <w:p w14:paraId="08C3A2CD" w14:textId="249606C1" w:rsidR="00C52193" w:rsidRPr="00C52193" w:rsidRDefault="00C521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C52193">
              <w:rPr>
                <w:rFonts w:ascii="Franklin Gothic Book" w:hAnsi="Franklin Gothic Book" w:cs="Arial"/>
                <w:sz w:val="24"/>
                <w:szCs w:val="24"/>
              </w:rPr>
              <w:t>Are you using or disclosing personal health information in the context of your AI scribe t</w:t>
            </w:r>
            <w:r w:rsidR="006C3E9B">
              <w:rPr>
                <w:rFonts w:ascii="Franklin Gothic Book" w:hAnsi="Franklin Gothic Book" w:cs="Arial"/>
                <w:sz w:val="24"/>
                <w:szCs w:val="24"/>
              </w:rPr>
              <w:t>echnology</w:t>
            </w:r>
            <w:r w:rsidRPr="00C52193">
              <w:rPr>
                <w:rFonts w:ascii="Franklin Gothic Book" w:hAnsi="Franklin Gothic Book" w:cs="Arial"/>
                <w:sz w:val="24"/>
                <w:szCs w:val="24"/>
              </w:rPr>
              <w:t>?</w:t>
            </w:r>
          </w:p>
          <w:p w14:paraId="73EBC21E" w14:textId="34469193" w:rsidR="00DE00DC" w:rsidRDefault="00C52193"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C52193">
              <w:rPr>
                <w:rFonts w:ascii="Franklin Gothic Book" w:hAnsi="Franklin Gothic Book" w:cs="Arial"/>
                <w:sz w:val="24"/>
                <w:szCs w:val="24"/>
              </w:rPr>
              <w:t xml:space="preserve">Are you collecting, generating or inferring personal health information using the AI scribe </w:t>
            </w:r>
            <w:r w:rsidR="00D12FA6">
              <w:rPr>
                <w:rFonts w:ascii="Franklin Gothic Book" w:hAnsi="Franklin Gothic Book" w:cs="Arial"/>
                <w:sz w:val="24"/>
                <w:szCs w:val="24"/>
              </w:rPr>
              <w:t>technology</w:t>
            </w:r>
            <w:r w:rsidRPr="00C52193">
              <w:rPr>
                <w:rFonts w:ascii="Franklin Gothic Book" w:hAnsi="Franklin Gothic Book" w:cs="Arial"/>
                <w:sz w:val="24"/>
                <w:szCs w:val="24"/>
              </w:rPr>
              <w:t xml:space="preserve">? </w:t>
            </w:r>
          </w:p>
          <w:p w14:paraId="2D47BDEB" w14:textId="74469BE2" w:rsidR="00E76AFB" w:rsidRPr="00C52193" w:rsidRDefault="00A13285"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C52193">
              <w:rPr>
                <w:rFonts w:ascii="Franklin Gothic Book" w:hAnsi="Franklin Gothic Book" w:cs="Arial"/>
                <w:sz w:val="24"/>
                <w:szCs w:val="24"/>
              </w:rPr>
              <w:t>I</w:t>
            </w:r>
            <w:r w:rsidR="00E76AFB" w:rsidRPr="00C52193">
              <w:rPr>
                <w:rFonts w:ascii="Franklin Gothic Book" w:hAnsi="Franklin Gothic Book" w:cs="Arial"/>
                <w:sz w:val="24"/>
                <w:szCs w:val="24"/>
              </w:rPr>
              <w:t xml:space="preserve">s the personal health information being processed only to provide care, or are there secondary purposes, such as training the AI? Any secondary </w:t>
            </w:r>
            <w:proofErr w:type="gramStart"/>
            <w:r w:rsidR="00E76AFB" w:rsidRPr="00C52193">
              <w:rPr>
                <w:rFonts w:ascii="Franklin Gothic Book" w:hAnsi="Franklin Gothic Book" w:cs="Arial"/>
                <w:sz w:val="24"/>
                <w:szCs w:val="24"/>
              </w:rPr>
              <w:t>purposes</w:t>
            </w:r>
            <w:proofErr w:type="gramEnd"/>
            <w:r w:rsidR="00E76AFB" w:rsidRPr="00C52193">
              <w:rPr>
                <w:rFonts w:ascii="Franklin Gothic Book" w:hAnsi="Franklin Gothic Book" w:cs="Arial"/>
                <w:sz w:val="24"/>
                <w:szCs w:val="24"/>
              </w:rPr>
              <w:t xml:space="preserve"> proposed by the platform must be authorized under PHIA,</w:t>
            </w:r>
            <w:r w:rsidR="00092A09">
              <w:rPr>
                <w:rFonts w:ascii="Franklin Gothic Book" w:hAnsi="Franklin Gothic Book" w:cs="Arial"/>
                <w:sz w:val="24"/>
                <w:szCs w:val="24"/>
              </w:rPr>
              <w:t xml:space="preserve"> which may require </w:t>
            </w:r>
            <w:r w:rsidR="00E76AFB" w:rsidRPr="00C52193">
              <w:rPr>
                <w:rFonts w:ascii="Franklin Gothic Book" w:hAnsi="Franklin Gothic Book" w:cs="Arial"/>
                <w:sz w:val="24"/>
                <w:szCs w:val="24"/>
              </w:rPr>
              <w:t xml:space="preserve">the custodian </w:t>
            </w:r>
            <w:r w:rsidR="00092A09">
              <w:rPr>
                <w:rFonts w:ascii="Franklin Gothic Book" w:hAnsi="Franklin Gothic Book" w:cs="Arial"/>
                <w:sz w:val="24"/>
                <w:szCs w:val="24"/>
              </w:rPr>
              <w:t xml:space="preserve">to </w:t>
            </w:r>
            <w:r w:rsidR="00E76AFB" w:rsidRPr="00C52193">
              <w:rPr>
                <w:rFonts w:ascii="Franklin Gothic Book" w:hAnsi="Franklin Gothic Book" w:cs="Arial"/>
                <w:sz w:val="24"/>
                <w:szCs w:val="24"/>
              </w:rPr>
              <w:t xml:space="preserve">negotiate with the platform to customize the service being provided. </w:t>
            </w:r>
          </w:p>
          <w:p w14:paraId="6D33DC8E" w14:textId="509FEB84" w:rsidR="009C31C1" w:rsidRPr="00022D42" w:rsidRDefault="00E76AFB"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C52193">
              <w:rPr>
                <w:rFonts w:ascii="Franklin Gothic Book" w:hAnsi="Franklin Gothic Book" w:cs="Arial"/>
                <w:sz w:val="24"/>
                <w:szCs w:val="24"/>
              </w:rPr>
              <w:t>C</w:t>
            </w:r>
            <w:r w:rsidR="00A13285" w:rsidRPr="00C52193">
              <w:rPr>
                <w:rFonts w:ascii="Franklin Gothic Book" w:hAnsi="Franklin Gothic Book" w:cs="Arial"/>
                <w:sz w:val="24"/>
                <w:szCs w:val="24"/>
              </w:rPr>
              <w:t>ustodians</w:t>
            </w:r>
            <w:r w:rsidRPr="00C52193">
              <w:rPr>
                <w:rFonts w:ascii="Franklin Gothic Book" w:hAnsi="Franklin Gothic Book" w:cs="Arial"/>
                <w:sz w:val="24"/>
                <w:szCs w:val="24"/>
              </w:rPr>
              <w:t xml:space="preserve"> using</w:t>
            </w:r>
            <w:r w:rsidR="00491B71">
              <w:rPr>
                <w:rFonts w:ascii="Franklin Gothic Book" w:hAnsi="Franklin Gothic Book" w:cs="Arial"/>
                <w:sz w:val="24"/>
                <w:szCs w:val="24"/>
              </w:rPr>
              <w:t xml:space="preserve"> </w:t>
            </w:r>
            <w:r w:rsidRPr="00C52193">
              <w:rPr>
                <w:rFonts w:ascii="Franklin Gothic Book" w:hAnsi="Franklin Gothic Book" w:cs="Arial"/>
                <w:sz w:val="24"/>
                <w:szCs w:val="24"/>
              </w:rPr>
              <w:t>AI scribe</w:t>
            </w:r>
            <w:r w:rsidR="00464CE0">
              <w:rPr>
                <w:rFonts w:ascii="Franklin Gothic Book" w:hAnsi="Franklin Gothic Book" w:cs="Arial"/>
                <w:sz w:val="24"/>
                <w:szCs w:val="24"/>
              </w:rPr>
              <w:t xml:space="preserve"> </w:t>
            </w:r>
            <w:r w:rsidR="00F70391">
              <w:rPr>
                <w:rFonts w:ascii="Franklin Gothic Book" w:hAnsi="Franklin Gothic Book" w:cs="Arial"/>
                <w:sz w:val="24"/>
                <w:szCs w:val="24"/>
              </w:rPr>
              <w:t>t</w:t>
            </w:r>
            <w:r w:rsidR="00D12FA6">
              <w:rPr>
                <w:rFonts w:ascii="Franklin Gothic Book" w:hAnsi="Franklin Gothic Book" w:cs="Arial"/>
                <w:sz w:val="24"/>
                <w:szCs w:val="24"/>
              </w:rPr>
              <w:t>echnologies</w:t>
            </w:r>
            <w:r w:rsidRPr="00C52193">
              <w:rPr>
                <w:rFonts w:ascii="Franklin Gothic Book" w:hAnsi="Franklin Gothic Book" w:cs="Arial"/>
                <w:sz w:val="24"/>
                <w:szCs w:val="24"/>
              </w:rPr>
              <w:t xml:space="preserve"> are disclosing information to it and, if the t</w:t>
            </w:r>
            <w:r w:rsidR="00D12FA6">
              <w:rPr>
                <w:rFonts w:ascii="Franklin Gothic Book" w:hAnsi="Franklin Gothic Book" w:cs="Arial"/>
                <w:sz w:val="24"/>
                <w:szCs w:val="24"/>
              </w:rPr>
              <w:t>echnology</w:t>
            </w:r>
            <w:r w:rsidRPr="00C52193">
              <w:rPr>
                <w:rFonts w:ascii="Franklin Gothic Book" w:hAnsi="Franklin Gothic Book" w:cs="Arial"/>
                <w:sz w:val="24"/>
                <w:szCs w:val="24"/>
              </w:rPr>
              <w:t xml:space="preserve"> generates or infers information about the patient, it is an indirect collection by the clinician. </w:t>
            </w:r>
          </w:p>
        </w:tc>
      </w:tr>
      <w:tr w:rsidR="009C31C1" w:rsidRPr="005F40DA" w14:paraId="25EACCC6" w14:textId="77777777" w:rsidTr="00F70391">
        <w:trPr>
          <w:trHeight w:val="584"/>
          <w:jc w:val="center"/>
        </w:trPr>
        <w:tc>
          <w:tcPr>
            <w:tcW w:w="9175" w:type="dxa"/>
            <w:gridSpan w:val="2"/>
          </w:tcPr>
          <w:p w14:paraId="4EB4AAAD" w14:textId="77777777" w:rsidR="009C31C1" w:rsidRDefault="009C31C1" w:rsidP="00F70391">
            <w:pPr>
              <w:rPr>
                <w:rFonts w:ascii="Franklin Gothic Book" w:hAnsi="Franklin Gothic Book"/>
              </w:rPr>
            </w:pPr>
            <w:r>
              <w:rPr>
                <w:rFonts w:ascii="Franklin Gothic Book" w:hAnsi="Franklin Gothic Book"/>
              </w:rPr>
              <w:t>Custodian Response:</w:t>
            </w:r>
          </w:p>
          <w:p w14:paraId="3E2A6C08" w14:textId="77777777" w:rsidR="00DC6453" w:rsidRDefault="00DC6453" w:rsidP="00F70391">
            <w:pPr>
              <w:rPr>
                <w:rFonts w:ascii="Franklin Gothic Book" w:hAnsi="Franklin Gothic Book"/>
              </w:rPr>
            </w:pPr>
          </w:p>
          <w:p w14:paraId="64979394" w14:textId="77777777" w:rsidR="00F70391" w:rsidRDefault="00F70391" w:rsidP="00F70391">
            <w:pPr>
              <w:rPr>
                <w:rFonts w:ascii="Franklin Gothic Book" w:hAnsi="Franklin Gothic Book"/>
              </w:rPr>
            </w:pPr>
          </w:p>
          <w:p w14:paraId="386A4C54" w14:textId="77777777" w:rsidR="00DC6453" w:rsidRDefault="00DC6453" w:rsidP="00F70391">
            <w:pPr>
              <w:rPr>
                <w:rFonts w:ascii="Franklin Gothic Book" w:hAnsi="Franklin Gothic Book"/>
              </w:rPr>
            </w:pPr>
          </w:p>
          <w:p w14:paraId="5C7F97AE" w14:textId="3278DEB9" w:rsidR="00DC6453" w:rsidRPr="00125DFA" w:rsidRDefault="00DC6453" w:rsidP="00C5315A">
            <w:pPr>
              <w:spacing w:before="80"/>
              <w:rPr>
                <w:rFonts w:ascii="Franklin Gothic Book" w:hAnsi="Franklin Gothic Book"/>
              </w:rPr>
            </w:pPr>
          </w:p>
        </w:tc>
      </w:tr>
      <w:tr w:rsidR="001B4C72" w:rsidRPr="005F40DA" w14:paraId="3F99239F" w14:textId="77777777" w:rsidTr="00651F46">
        <w:trPr>
          <w:trHeight w:val="584"/>
          <w:jc w:val="center"/>
        </w:trPr>
        <w:tc>
          <w:tcPr>
            <w:tcW w:w="3186" w:type="dxa"/>
            <w:shd w:val="clear" w:color="auto" w:fill="E7E6E6" w:themeFill="background2"/>
            <w:vAlign w:val="center"/>
            <w:hideMark/>
          </w:tcPr>
          <w:p w14:paraId="061B0EB7" w14:textId="0026B3AA" w:rsidR="001B4C72" w:rsidRPr="00125DFA" w:rsidRDefault="001B4C72" w:rsidP="00A70DF5">
            <w:pPr>
              <w:spacing w:before="80"/>
              <w:ind w:left="-18"/>
              <w:rPr>
                <w:rFonts w:ascii="Franklin Gothic Book" w:hAnsi="Franklin Gothic Book"/>
              </w:rPr>
            </w:pPr>
            <w:r w:rsidRPr="00125DFA">
              <w:rPr>
                <w:rFonts w:ascii="Franklin Gothic Book" w:hAnsi="Franklin Gothic Book"/>
              </w:rPr>
              <w:lastRenderedPageBreak/>
              <w:t xml:space="preserve">Do you have policies in place regarding AI </w:t>
            </w:r>
            <w:r w:rsidR="00E571DE" w:rsidRPr="00125DFA">
              <w:rPr>
                <w:rFonts w:ascii="Franklin Gothic Book" w:hAnsi="Franklin Gothic Book"/>
              </w:rPr>
              <w:t>s</w:t>
            </w:r>
            <w:r w:rsidRPr="00125DFA">
              <w:rPr>
                <w:rFonts w:ascii="Franklin Gothic Book" w:hAnsi="Franklin Gothic Book"/>
              </w:rPr>
              <w:t xml:space="preserve">cribe </w:t>
            </w:r>
            <w:r w:rsidR="00464CE0">
              <w:rPr>
                <w:rFonts w:ascii="Franklin Gothic Book" w:hAnsi="Franklin Gothic Book"/>
              </w:rPr>
              <w:t>t</w:t>
            </w:r>
            <w:r w:rsidR="006C3E9B">
              <w:rPr>
                <w:rFonts w:ascii="Franklin Gothic Book" w:hAnsi="Franklin Gothic Book"/>
              </w:rPr>
              <w:t>echnologies</w:t>
            </w:r>
            <w:r w:rsidR="00464CE0">
              <w:rPr>
                <w:rFonts w:ascii="Franklin Gothic Book" w:hAnsi="Franklin Gothic Book"/>
              </w:rPr>
              <w:t xml:space="preserve"> </w:t>
            </w:r>
            <w:r w:rsidRPr="00125DFA">
              <w:rPr>
                <w:rFonts w:ascii="Franklin Gothic Book" w:hAnsi="Franklin Gothic Book"/>
              </w:rPr>
              <w:t xml:space="preserve">or the </w:t>
            </w:r>
            <w:r w:rsidR="00DC6453">
              <w:rPr>
                <w:rFonts w:ascii="Franklin Gothic Book" w:hAnsi="Franklin Gothic Book"/>
              </w:rPr>
              <w:t>u</w:t>
            </w:r>
            <w:r w:rsidRPr="00125DFA">
              <w:rPr>
                <w:rFonts w:ascii="Franklin Gothic Book" w:hAnsi="Franklin Gothic Book"/>
              </w:rPr>
              <w:t xml:space="preserve">se of AI </w:t>
            </w:r>
            <w:r w:rsidR="00DC6453">
              <w:rPr>
                <w:rFonts w:ascii="Franklin Gothic Book" w:hAnsi="Franklin Gothic Book"/>
              </w:rPr>
              <w:t>g</w:t>
            </w:r>
            <w:r w:rsidRPr="00125DFA">
              <w:rPr>
                <w:rFonts w:ascii="Franklin Gothic Book" w:hAnsi="Franklin Gothic Book"/>
              </w:rPr>
              <w:t>enerally?</w:t>
            </w:r>
            <w:r w:rsidR="005F033C">
              <w:rPr>
                <w:rFonts w:ascii="Franklin Gothic Book" w:hAnsi="Franklin Gothic Book"/>
              </w:rPr>
              <w:t xml:space="preserve"> (section 13 of PHIA)</w:t>
            </w:r>
          </w:p>
        </w:tc>
        <w:tc>
          <w:tcPr>
            <w:tcW w:w="5989" w:type="dxa"/>
            <w:shd w:val="clear" w:color="auto" w:fill="E7E6E6" w:themeFill="background2"/>
            <w:hideMark/>
          </w:tcPr>
          <w:p w14:paraId="265FADBE" w14:textId="36F00144" w:rsidR="001B4C72" w:rsidRPr="00125DFA" w:rsidRDefault="00D21F99" w:rsidP="00C5315A">
            <w:pPr>
              <w:spacing w:before="80"/>
              <w:rPr>
                <w:rFonts w:ascii="Franklin Gothic Book" w:hAnsi="Franklin Gothic Book"/>
              </w:rPr>
            </w:pPr>
            <w:r w:rsidRPr="00125DFA">
              <w:rPr>
                <w:rFonts w:ascii="Franklin Gothic Book" w:hAnsi="Franklin Gothic Book"/>
              </w:rPr>
              <w:t xml:space="preserve">Do these policies cover the full information cycle, from collection to destruction and include </w:t>
            </w:r>
            <w:r w:rsidR="004929D9" w:rsidRPr="00125DFA">
              <w:rPr>
                <w:rFonts w:ascii="Franklin Gothic Book" w:hAnsi="Franklin Gothic Book"/>
              </w:rPr>
              <w:t xml:space="preserve">access details, as well as </w:t>
            </w:r>
            <w:r w:rsidRPr="00125DFA">
              <w:rPr>
                <w:rFonts w:ascii="Franklin Gothic Book" w:hAnsi="Franklin Gothic Book"/>
              </w:rPr>
              <w:t xml:space="preserve">any disclosures and retention schedules? </w:t>
            </w:r>
          </w:p>
        </w:tc>
      </w:tr>
      <w:tr w:rsidR="008C455E" w:rsidRPr="005F40DA" w14:paraId="01B96B20" w14:textId="77777777" w:rsidTr="00F70391">
        <w:trPr>
          <w:trHeight w:val="584"/>
          <w:jc w:val="center"/>
        </w:trPr>
        <w:tc>
          <w:tcPr>
            <w:tcW w:w="9175" w:type="dxa"/>
            <w:gridSpan w:val="2"/>
          </w:tcPr>
          <w:p w14:paraId="338410FD" w14:textId="77777777" w:rsidR="008C455E" w:rsidRDefault="008C455E" w:rsidP="00F70391">
            <w:pPr>
              <w:rPr>
                <w:rFonts w:ascii="Franklin Gothic Book" w:hAnsi="Franklin Gothic Book"/>
              </w:rPr>
            </w:pPr>
            <w:r w:rsidRPr="00125DFA">
              <w:rPr>
                <w:rFonts w:ascii="Franklin Gothic Book" w:hAnsi="Franklin Gothic Book"/>
              </w:rPr>
              <w:t xml:space="preserve">Custodian Response: </w:t>
            </w:r>
          </w:p>
          <w:p w14:paraId="6937F0F8" w14:textId="77777777" w:rsidR="00DC6453" w:rsidRDefault="00DC6453" w:rsidP="00F70391">
            <w:pPr>
              <w:rPr>
                <w:rFonts w:ascii="Franklin Gothic Book" w:hAnsi="Franklin Gothic Book"/>
              </w:rPr>
            </w:pPr>
          </w:p>
          <w:p w14:paraId="3DBA023D" w14:textId="77777777" w:rsidR="00F70391" w:rsidRDefault="00F70391" w:rsidP="00F70391">
            <w:pPr>
              <w:rPr>
                <w:rFonts w:ascii="Franklin Gothic Book" w:hAnsi="Franklin Gothic Book"/>
              </w:rPr>
            </w:pPr>
          </w:p>
          <w:p w14:paraId="66A0732D" w14:textId="77777777" w:rsidR="00DC6453" w:rsidRDefault="00DC6453" w:rsidP="00F70391">
            <w:pPr>
              <w:rPr>
                <w:rFonts w:ascii="Franklin Gothic Book" w:hAnsi="Franklin Gothic Book"/>
              </w:rPr>
            </w:pPr>
          </w:p>
          <w:p w14:paraId="1ECB8BA8" w14:textId="55A9DCA4" w:rsidR="00DC6453" w:rsidRPr="00125DFA" w:rsidRDefault="00DC6453" w:rsidP="00C5315A">
            <w:pPr>
              <w:spacing w:before="80"/>
              <w:rPr>
                <w:rFonts w:ascii="Franklin Gothic Book" w:hAnsi="Franklin Gothic Book"/>
              </w:rPr>
            </w:pPr>
          </w:p>
        </w:tc>
      </w:tr>
      <w:tr w:rsidR="001B4C72" w:rsidRPr="005F40DA" w14:paraId="723965AD" w14:textId="77777777" w:rsidTr="00651F46">
        <w:trPr>
          <w:trHeight w:val="890"/>
          <w:jc w:val="center"/>
        </w:trPr>
        <w:tc>
          <w:tcPr>
            <w:tcW w:w="3186" w:type="dxa"/>
            <w:shd w:val="clear" w:color="auto" w:fill="E7E6E6" w:themeFill="background2"/>
            <w:vAlign w:val="center"/>
            <w:hideMark/>
          </w:tcPr>
          <w:p w14:paraId="79EB9DC9" w14:textId="3F090AD5" w:rsidR="001B4C72" w:rsidRPr="00125DFA" w:rsidRDefault="008C455E" w:rsidP="00651F46">
            <w:pPr>
              <w:ind w:left="-18"/>
              <w:rPr>
                <w:rFonts w:ascii="Franklin Gothic Book" w:hAnsi="Franklin Gothic Book"/>
              </w:rPr>
            </w:pPr>
            <w:r w:rsidRPr="00125DFA">
              <w:rPr>
                <w:rFonts w:ascii="Franklin Gothic Book" w:hAnsi="Franklin Gothic Book"/>
              </w:rPr>
              <w:t xml:space="preserve">Have your employees been </w:t>
            </w:r>
            <w:proofErr w:type="gramStart"/>
            <w:r w:rsidRPr="00125DFA">
              <w:rPr>
                <w:rFonts w:ascii="Franklin Gothic Book" w:hAnsi="Franklin Gothic Book"/>
              </w:rPr>
              <w:t>provided</w:t>
            </w:r>
            <w:proofErr w:type="gramEnd"/>
            <w:r w:rsidRPr="00125DFA">
              <w:rPr>
                <w:rFonts w:ascii="Franklin Gothic Book" w:hAnsi="Franklin Gothic Book"/>
              </w:rPr>
              <w:t xml:space="preserve"> privacy training specific to </w:t>
            </w:r>
            <w:r w:rsidR="00AB2E06">
              <w:rPr>
                <w:rFonts w:ascii="Franklin Gothic Book" w:hAnsi="Franklin Gothic Book"/>
              </w:rPr>
              <w:t xml:space="preserve">the </w:t>
            </w:r>
            <w:r w:rsidRPr="00125DFA">
              <w:rPr>
                <w:rFonts w:ascii="Franklin Gothic Book" w:hAnsi="Franklin Gothic Book"/>
              </w:rPr>
              <w:t>AI scribe</w:t>
            </w:r>
            <w:r w:rsidR="00464CE0">
              <w:rPr>
                <w:rFonts w:ascii="Franklin Gothic Book" w:hAnsi="Franklin Gothic Book"/>
              </w:rPr>
              <w:t xml:space="preserve"> t</w:t>
            </w:r>
            <w:r w:rsidR="006C3E9B">
              <w:rPr>
                <w:rFonts w:ascii="Franklin Gothic Book" w:hAnsi="Franklin Gothic Book"/>
              </w:rPr>
              <w:t>echnology</w:t>
            </w:r>
            <w:r w:rsidRPr="00125DFA">
              <w:rPr>
                <w:rFonts w:ascii="Franklin Gothic Book" w:hAnsi="Franklin Gothic Book"/>
              </w:rPr>
              <w:t xml:space="preserve">? </w:t>
            </w:r>
            <w:r w:rsidR="00FE776A">
              <w:rPr>
                <w:rFonts w:ascii="Franklin Gothic Book" w:hAnsi="Franklin Gothic Book"/>
              </w:rPr>
              <w:t xml:space="preserve">(section 14 of PHIA) </w:t>
            </w:r>
          </w:p>
        </w:tc>
        <w:tc>
          <w:tcPr>
            <w:tcW w:w="5989" w:type="dxa"/>
            <w:shd w:val="clear" w:color="auto" w:fill="E7E6E6" w:themeFill="background2"/>
            <w:hideMark/>
          </w:tcPr>
          <w:p w14:paraId="2DDF7FDF" w14:textId="39DE24C3" w:rsidR="001B4C72" w:rsidRPr="00125DFA" w:rsidRDefault="00F53F6C" w:rsidP="00651F46">
            <w:pPr>
              <w:rPr>
                <w:rFonts w:ascii="Franklin Gothic Book" w:hAnsi="Franklin Gothic Book"/>
              </w:rPr>
            </w:pPr>
            <w:r>
              <w:rPr>
                <w:rFonts w:ascii="Franklin Gothic Book" w:hAnsi="Franklin Gothic Book"/>
              </w:rPr>
              <w:t xml:space="preserve">Has training specific to </w:t>
            </w:r>
            <w:r w:rsidR="00491B71">
              <w:rPr>
                <w:rFonts w:ascii="Franklin Gothic Book" w:hAnsi="Franklin Gothic Book"/>
              </w:rPr>
              <w:t xml:space="preserve">the </w:t>
            </w:r>
            <w:r>
              <w:rPr>
                <w:rFonts w:ascii="Franklin Gothic Book" w:hAnsi="Franklin Gothic Book"/>
              </w:rPr>
              <w:t>AI scribe</w:t>
            </w:r>
            <w:r w:rsidR="00464CE0">
              <w:rPr>
                <w:rFonts w:ascii="Franklin Gothic Book" w:hAnsi="Franklin Gothic Book"/>
              </w:rPr>
              <w:t xml:space="preserve"> t</w:t>
            </w:r>
            <w:r w:rsidR="00D12FA6">
              <w:rPr>
                <w:rFonts w:ascii="Franklin Gothic Book" w:hAnsi="Franklin Gothic Book"/>
              </w:rPr>
              <w:t>echnology</w:t>
            </w:r>
            <w:r>
              <w:rPr>
                <w:rFonts w:ascii="Franklin Gothic Book" w:hAnsi="Franklin Gothic Book"/>
              </w:rPr>
              <w:t xml:space="preserve"> been provided?</w:t>
            </w:r>
            <w:r w:rsidR="00022D42" w:rsidRPr="00125DFA">
              <w:rPr>
                <w:rFonts w:ascii="Franklin Gothic Book" w:hAnsi="Franklin Gothic Book"/>
              </w:rPr>
              <w:t xml:space="preserve"> Do you track </w:t>
            </w:r>
            <w:r w:rsidR="00022D42">
              <w:rPr>
                <w:rFonts w:ascii="Franklin Gothic Book" w:hAnsi="Franklin Gothic Book"/>
              </w:rPr>
              <w:t>participation</w:t>
            </w:r>
            <w:r w:rsidR="00022D42" w:rsidRPr="00125DFA">
              <w:rPr>
                <w:rFonts w:ascii="Franklin Gothic Book" w:hAnsi="Franklin Gothic Book"/>
              </w:rPr>
              <w:t xml:space="preserve"> in training?</w:t>
            </w:r>
          </w:p>
        </w:tc>
      </w:tr>
      <w:tr w:rsidR="008C455E" w:rsidRPr="005F40DA" w14:paraId="01D7F606" w14:textId="77777777" w:rsidTr="00F70391">
        <w:trPr>
          <w:trHeight w:val="890"/>
          <w:jc w:val="center"/>
        </w:trPr>
        <w:tc>
          <w:tcPr>
            <w:tcW w:w="9175" w:type="dxa"/>
            <w:gridSpan w:val="2"/>
          </w:tcPr>
          <w:p w14:paraId="4CCFD28B" w14:textId="77777777" w:rsidR="008C455E" w:rsidRDefault="008C455E" w:rsidP="00C5315A">
            <w:pPr>
              <w:spacing w:before="80"/>
              <w:rPr>
                <w:rFonts w:ascii="Franklin Gothic Book" w:hAnsi="Franklin Gothic Book"/>
              </w:rPr>
            </w:pPr>
            <w:r w:rsidRPr="00125DFA">
              <w:rPr>
                <w:rFonts w:ascii="Franklin Gothic Book" w:hAnsi="Franklin Gothic Book"/>
              </w:rPr>
              <w:t>Custodian Response:</w:t>
            </w:r>
          </w:p>
          <w:p w14:paraId="60E71258" w14:textId="77777777" w:rsidR="00D40CE9" w:rsidRDefault="00D40CE9" w:rsidP="00F70391">
            <w:pPr>
              <w:rPr>
                <w:rFonts w:ascii="Franklin Gothic Book" w:hAnsi="Franklin Gothic Book"/>
              </w:rPr>
            </w:pPr>
          </w:p>
          <w:p w14:paraId="53D0AC60" w14:textId="77777777" w:rsidR="00F70391" w:rsidRDefault="00F70391" w:rsidP="00F70391">
            <w:pPr>
              <w:rPr>
                <w:rFonts w:ascii="Franklin Gothic Book" w:hAnsi="Franklin Gothic Book"/>
              </w:rPr>
            </w:pPr>
          </w:p>
          <w:p w14:paraId="3320DB20" w14:textId="77777777" w:rsidR="00F70391" w:rsidRDefault="00F70391" w:rsidP="00F70391">
            <w:pPr>
              <w:rPr>
                <w:rFonts w:ascii="Franklin Gothic Book" w:hAnsi="Franklin Gothic Book"/>
              </w:rPr>
            </w:pPr>
          </w:p>
          <w:p w14:paraId="2ABF2415" w14:textId="02036B6E" w:rsidR="00D40CE9" w:rsidRPr="00125DFA" w:rsidRDefault="00D40CE9" w:rsidP="00C5315A">
            <w:pPr>
              <w:spacing w:before="80"/>
              <w:rPr>
                <w:rFonts w:ascii="Franklin Gothic Book" w:hAnsi="Franklin Gothic Book"/>
              </w:rPr>
            </w:pPr>
          </w:p>
        </w:tc>
      </w:tr>
      <w:tr w:rsidR="001B4C72" w:rsidRPr="005F40DA" w14:paraId="0048D1DE" w14:textId="77777777" w:rsidTr="00651F46">
        <w:trPr>
          <w:trHeight w:val="1034"/>
          <w:jc w:val="center"/>
        </w:trPr>
        <w:tc>
          <w:tcPr>
            <w:tcW w:w="3186" w:type="dxa"/>
            <w:shd w:val="clear" w:color="auto" w:fill="E7E6E6" w:themeFill="background2"/>
            <w:vAlign w:val="center"/>
            <w:hideMark/>
          </w:tcPr>
          <w:p w14:paraId="1EFE8B9F" w14:textId="6D6C9872" w:rsidR="001B4C72" w:rsidRPr="00125DFA" w:rsidRDefault="001B4C72" w:rsidP="00E146D7">
            <w:pPr>
              <w:rPr>
                <w:rFonts w:ascii="Franklin Gothic Book" w:hAnsi="Franklin Gothic Book"/>
              </w:rPr>
            </w:pPr>
            <w:r w:rsidRPr="00125DFA">
              <w:rPr>
                <w:rFonts w:ascii="Franklin Gothic Book" w:hAnsi="Franklin Gothic Book"/>
              </w:rPr>
              <w:t>Do you have reasonable physical security measures in place?</w:t>
            </w:r>
            <w:r w:rsidR="00FE776A">
              <w:rPr>
                <w:rFonts w:ascii="Franklin Gothic Book" w:hAnsi="Franklin Gothic Book"/>
              </w:rPr>
              <w:t xml:space="preserve"> (section 15 of PHIA)</w:t>
            </w:r>
          </w:p>
        </w:tc>
        <w:tc>
          <w:tcPr>
            <w:tcW w:w="5989" w:type="dxa"/>
            <w:shd w:val="clear" w:color="auto" w:fill="E7E6E6" w:themeFill="background2"/>
            <w:hideMark/>
          </w:tcPr>
          <w:p w14:paraId="5B7A5CD9" w14:textId="217684C9" w:rsidR="001B4C72" w:rsidRPr="00125DFA" w:rsidRDefault="00D40CE9" w:rsidP="00651F46">
            <w:pPr>
              <w:rPr>
                <w:rFonts w:ascii="Franklin Gothic Book" w:hAnsi="Franklin Gothic Book"/>
              </w:rPr>
            </w:pPr>
            <w:r>
              <w:rPr>
                <w:rFonts w:ascii="Franklin Gothic Book" w:hAnsi="Franklin Gothic Book"/>
              </w:rPr>
              <w:t xml:space="preserve">Custodians should consider the area they will be using </w:t>
            </w:r>
            <w:proofErr w:type="gramStart"/>
            <w:r>
              <w:rPr>
                <w:rFonts w:ascii="Franklin Gothic Book" w:hAnsi="Franklin Gothic Book"/>
              </w:rPr>
              <w:t>the AI</w:t>
            </w:r>
            <w:proofErr w:type="gramEnd"/>
            <w:r>
              <w:rPr>
                <w:rFonts w:ascii="Franklin Gothic Book" w:hAnsi="Franklin Gothic Book"/>
              </w:rPr>
              <w:t xml:space="preserve"> scribe t</w:t>
            </w:r>
            <w:r w:rsidR="00D12FA6">
              <w:rPr>
                <w:rFonts w:ascii="Franklin Gothic Book" w:hAnsi="Franklin Gothic Book"/>
              </w:rPr>
              <w:t>echnology</w:t>
            </w:r>
            <w:r>
              <w:rPr>
                <w:rFonts w:ascii="Franklin Gothic Book" w:hAnsi="Franklin Gothic Book"/>
              </w:rPr>
              <w:t>. For example, is there a g</w:t>
            </w:r>
            <w:r w:rsidR="008C455E" w:rsidRPr="00125DFA">
              <w:rPr>
                <w:rFonts w:ascii="Franklin Gothic Book" w:hAnsi="Franklin Gothic Book"/>
              </w:rPr>
              <w:t>ood quality microphone and no conflicting noise</w:t>
            </w:r>
            <w:r w:rsidR="00044F89" w:rsidRPr="00125DFA">
              <w:rPr>
                <w:rFonts w:ascii="Franklin Gothic Book" w:hAnsi="Franklin Gothic Book"/>
              </w:rPr>
              <w:t xml:space="preserve"> that could impact the accuracy of the notes?</w:t>
            </w:r>
          </w:p>
        </w:tc>
      </w:tr>
      <w:tr w:rsidR="00D40CE9" w:rsidRPr="005F40DA" w14:paraId="31AA5440" w14:textId="77777777" w:rsidTr="00F70391">
        <w:trPr>
          <w:trHeight w:val="1034"/>
          <w:jc w:val="center"/>
        </w:trPr>
        <w:tc>
          <w:tcPr>
            <w:tcW w:w="9175" w:type="dxa"/>
            <w:gridSpan w:val="2"/>
          </w:tcPr>
          <w:p w14:paraId="1233189E" w14:textId="77777777" w:rsidR="00D40CE9" w:rsidRDefault="00D40CE9" w:rsidP="00F70391">
            <w:pPr>
              <w:rPr>
                <w:rFonts w:ascii="Franklin Gothic Book" w:hAnsi="Franklin Gothic Book"/>
              </w:rPr>
            </w:pPr>
            <w:r>
              <w:rPr>
                <w:rFonts w:ascii="Franklin Gothic Book" w:hAnsi="Franklin Gothic Book"/>
              </w:rPr>
              <w:t>Custodian Response:</w:t>
            </w:r>
          </w:p>
          <w:p w14:paraId="4AE52524" w14:textId="77777777" w:rsidR="00022D42" w:rsidRDefault="00022D42" w:rsidP="00F70391">
            <w:pPr>
              <w:rPr>
                <w:rFonts w:ascii="Franklin Gothic Book" w:hAnsi="Franklin Gothic Book"/>
              </w:rPr>
            </w:pPr>
          </w:p>
          <w:p w14:paraId="3A70A55B" w14:textId="77777777" w:rsidR="00022D42" w:rsidRDefault="00022D42" w:rsidP="00F70391">
            <w:pPr>
              <w:rPr>
                <w:rFonts w:ascii="Franklin Gothic Book" w:hAnsi="Franklin Gothic Book"/>
              </w:rPr>
            </w:pPr>
          </w:p>
          <w:p w14:paraId="07E69F95" w14:textId="77777777" w:rsidR="00F70391" w:rsidRDefault="00F70391" w:rsidP="00F70391">
            <w:pPr>
              <w:rPr>
                <w:rFonts w:ascii="Franklin Gothic Book" w:hAnsi="Franklin Gothic Book"/>
              </w:rPr>
            </w:pPr>
          </w:p>
          <w:p w14:paraId="675136A5" w14:textId="357B5592" w:rsidR="00D40CE9" w:rsidRDefault="00D40CE9" w:rsidP="00C5315A">
            <w:pPr>
              <w:spacing w:before="80"/>
              <w:rPr>
                <w:rFonts w:ascii="Franklin Gothic Book" w:hAnsi="Franklin Gothic Book"/>
              </w:rPr>
            </w:pPr>
          </w:p>
        </w:tc>
      </w:tr>
      <w:tr w:rsidR="001B4C72" w:rsidRPr="005F40DA" w14:paraId="6F4519C4" w14:textId="77777777" w:rsidTr="00F70391">
        <w:trPr>
          <w:trHeight w:val="1133"/>
          <w:jc w:val="center"/>
        </w:trPr>
        <w:tc>
          <w:tcPr>
            <w:tcW w:w="3186" w:type="dxa"/>
            <w:shd w:val="clear" w:color="auto" w:fill="E7E6E6" w:themeFill="background2"/>
            <w:vAlign w:val="center"/>
            <w:hideMark/>
          </w:tcPr>
          <w:p w14:paraId="04A7EDBF" w14:textId="01180934" w:rsidR="001B4C72" w:rsidRPr="00125DFA" w:rsidRDefault="001B4C72" w:rsidP="00E146D7">
            <w:pPr>
              <w:rPr>
                <w:rFonts w:ascii="Franklin Gothic Book" w:hAnsi="Franklin Gothic Book"/>
              </w:rPr>
            </w:pPr>
            <w:r w:rsidRPr="00125DFA">
              <w:rPr>
                <w:rFonts w:ascii="Franklin Gothic Book" w:hAnsi="Franklin Gothic Book"/>
              </w:rPr>
              <w:t>Do you have reasonable technical security measures in place?</w:t>
            </w:r>
            <w:r w:rsidR="00FE776A">
              <w:rPr>
                <w:rFonts w:ascii="Franklin Gothic Book" w:hAnsi="Franklin Gothic Book"/>
              </w:rPr>
              <w:t xml:space="preserve"> (section 15 of PHIA)</w:t>
            </w:r>
          </w:p>
        </w:tc>
        <w:tc>
          <w:tcPr>
            <w:tcW w:w="5989" w:type="dxa"/>
            <w:shd w:val="clear" w:color="auto" w:fill="E7E6E6" w:themeFill="background2"/>
            <w:hideMark/>
          </w:tcPr>
          <w:p w14:paraId="72D1DD19" w14:textId="413B3F39" w:rsidR="00A809F5" w:rsidRPr="00125DFA" w:rsidRDefault="00CA58DD" w:rsidP="00F70391">
            <w:pPr>
              <w:spacing w:after="120"/>
              <w:jc w:val="both"/>
              <w:rPr>
                <w:rFonts w:ascii="Franklin Gothic Book" w:hAnsi="Franklin Gothic Book"/>
                <w:bCs/>
              </w:rPr>
            </w:pPr>
            <w:r w:rsidRPr="00125DFA">
              <w:rPr>
                <w:rFonts w:ascii="Franklin Gothic Book" w:hAnsi="Franklin Gothic Book"/>
                <w:bCs/>
              </w:rPr>
              <w:t xml:space="preserve">Most </w:t>
            </w:r>
            <w:proofErr w:type="gramStart"/>
            <w:r w:rsidRPr="00125DFA">
              <w:rPr>
                <w:rFonts w:ascii="Franklin Gothic Book" w:hAnsi="Franklin Gothic Book"/>
                <w:bCs/>
              </w:rPr>
              <w:t xml:space="preserve">AI </w:t>
            </w:r>
            <w:r w:rsidR="004D288D">
              <w:rPr>
                <w:rFonts w:ascii="Franklin Gothic Book" w:hAnsi="Franklin Gothic Book"/>
                <w:bCs/>
              </w:rPr>
              <w:t>s</w:t>
            </w:r>
            <w:r w:rsidRPr="00125DFA">
              <w:rPr>
                <w:rFonts w:ascii="Franklin Gothic Book" w:hAnsi="Franklin Gothic Book"/>
                <w:bCs/>
              </w:rPr>
              <w:t>cribe</w:t>
            </w:r>
            <w:proofErr w:type="gramEnd"/>
            <w:r w:rsidRPr="00125DFA">
              <w:rPr>
                <w:rFonts w:ascii="Franklin Gothic Book" w:hAnsi="Franklin Gothic Book"/>
                <w:bCs/>
              </w:rPr>
              <w:t xml:space="preserve"> t</w:t>
            </w:r>
            <w:r w:rsidR="00D12FA6">
              <w:rPr>
                <w:rFonts w:ascii="Franklin Gothic Book" w:hAnsi="Franklin Gothic Book"/>
                <w:bCs/>
              </w:rPr>
              <w:t>echnologies</w:t>
            </w:r>
            <w:r w:rsidRPr="00125DFA">
              <w:rPr>
                <w:rFonts w:ascii="Franklin Gothic Book" w:hAnsi="Franklin Gothic Book"/>
                <w:bCs/>
              </w:rPr>
              <w:t xml:space="preserve"> come with s</w:t>
            </w:r>
            <w:r w:rsidR="00A809F5" w:rsidRPr="00125DFA">
              <w:rPr>
                <w:rFonts w:ascii="Franklin Gothic Book" w:hAnsi="Franklin Gothic Book"/>
                <w:bCs/>
              </w:rPr>
              <w:t>afeguard</w:t>
            </w:r>
            <w:r w:rsidRPr="00125DFA">
              <w:rPr>
                <w:rFonts w:ascii="Franklin Gothic Book" w:hAnsi="Franklin Gothic Book"/>
                <w:bCs/>
              </w:rPr>
              <w:t xml:space="preserve">s </w:t>
            </w:r>
            <w:r w:rsidR="00A809F5" w:rsidRPr="00125DFA">
              <w:rPr>
                <w:rFonts w:ascii="Franklin Gothic Book" w:hAnsi="Franklin Gothic Book"/>
                <w:bCs/>
              </w:rPr>
              <w:t xml:space="preserve">in </w:t>
            </w:r>
            <w:r w:rsidR="004B59A8" w:rsidRPr="00125DFA">
              <w:rPr>
                <w:rFonts w:ascii="Franklin Gothic Book" w:hAnsi="Franklin Gothic Book"/>
                <w:bCs/>
              </w:rPr>
              <w:t>place;</w:t>
            </w:r>
            <w:r w:rsidR="00A809F5" w:rsidRPr="00125DFA">
              <w:rPr>
                <w:rFonts w:ascii="Franklin Gothic Book" w:hAnsi="Franklin Gothic Book"/>
                <w:bCs/>
              </w:rPr>
              <w:t xml:space="preserve"> </w:t>
            </w:r>
            <w:proofErr w:type="gramStart"/>
            <w:r w:rsidR="00A809F5" w:rsidRPr="00125DFA">
              <w:rPr>
                <w:rFonts w:ascii="Franklin Gothic Book" w:hAnsi="Franklin Gothic Book"/>
                <w:bCs/>
              </w:rPr>
              <w:t>however</w:t>
            </w:r>
            <w:proofErr w:type="gramEnd"/>
            <w:r w:rsidR="00A809F5" w:rsidRPr="00125DFA">
              <w:rPr>
                <w:rFonts w:ascii="Franklin Gothic Book" w:hAnsi="Franklin Gothic Book"/>
                <w:bCs/>
              </w:rPr>
              <w:t xml:space="preserve"> </w:t>
            </w:r>
            <w:r w:rsidRPr="00125DFA">
              <w:rPr>
                <w:rFonts w:ascii="Franklin Gothic Book" w:hAnsi="Franklin Gothic Book"/>
                <w:bCs/>
              </w:rPr>
              <w:t>custodians may customize settings for their purposes. Custodians</w:t>
            </w:r>
            <w:r w:rsidR="003F4E2B">
              <w:rPr>
                <w:rFonts w:ascii="Franklin Gothic Book" w:hAnsi="Franklin Gothic Book"/>
                <w:bCs/>
              </w:rPr>
              <w:t xml:space="preserve"> must </w:t>
            </w:r>
            <w:r w:rsidR="003F4E2B" w:rsidRPr="00125DFA">
              <w:rPr>
                <w:rFonts w:ascii="Franklin Gothic Book" w:hAnsi="Franklin Gothic Book"/>
                <w:bCs/>
              </w:rPr>
              <w:t xml:space="preserve">take reasonable steps to ensure that the AI scribe </w:t>
            </w:r>
            <w:r w:rsidR="00464CE0">
              <w:rPr>
                <w:rFonts w:ascii="Franklin Gothic Book" w:hAnsi="Franklin Gothic Book"/>
                <w:bCs/>
              </w:rPr>
              <w:t>t</w:t>
            </w:r>
            <w:r w:rsidR="00D12FA6">
              <w:rPr>
                <w:rFonts w:ascii="Franklin Gothic Book" w:hAnsi="Franklin Gothic Book"/>
                <w:bCs/>
              </w:rPr>
              <w:t>echnology</w:t>
            </w:r>
            <w:r w:rsidR="00464CE0">
              <w:rPr>
                <w:rFonts w:ascii="Franklin Gothic Book" w:hAnsi="Franklin Gothic Book"/>
                <w:bCs/>
              </w:rPr>
              <w:t xml:space="preserve"> </w:t>
            </w:r>
            <w:r w:rsidR="003F4E2B" w:rsidRPr="00125DFA">
              <w:rPr>
                <w:rFonts w:ascii="Franklin Gothic Book" w:hAnsi="Franklin Gothic Book"/>
                <w:bCs/>
              </w:rPr>
              <w:t>is secure and private</w:t>
            </w:r>
            <w:r w:rsidR="003F4E2B">
              <w:rPr>
                <w:rFonts w:ascii="Franklin Gothic Book" w:hAnsi="Franklin Gothic Book"/>
                <w:bCs/>
              </w:rPr>
              <w:t xml:space="preserve"> and should </w:t>
            </w:r>
            <w:r w:rsidRPr="00125DFA">
              <w:rPr>
                <w:rFonts w:ascii="Franklin Gothic Book" w:hAnsi="Franklin Gothic Book"/>
                <w:bCs/>
              </w:rPr>
              <w:t>consider:</w:t>
            </w:r>
            <w:r w:rsidR="00A809F5" w:rsidRPr="00125DFA">
              <w:rPr>
                <w:rFonts w:ascii="Franklin Gothic Book" w:hAnsi="Franklin Gothic Book"/>
                <w:bCs/>
              </w:rPr>
              <w:t xml:space="preserve"> </w:t>
            </w:r>
          </w:p>
          <w:p w14:paraId="1A2869F7" w14:textId="61443B26" w:rsidR="00954B82" w:rsidRPr="00022D42" w:rsidRDefault="00954B82"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 xml:space="preserve">Will the AI scribe </w:t>
            </w:r>
            <w:r w:rsidR="004D288D" w:rsidRPr="00022D42">
              <w:rPr>
                <w:rFonts w:ascii="Franklin Gothic Book" w:hAnsi="Franklin Gothic Book" w:cs="Arial"/>
                <w:sz w:val="24"/>
                <w:szCs w:val="24"/>
              </w:rPr>
              <w:t>t</w:t>
            </w:r>
            <w:r w:rsidR="00D12FA6">
              <w:rPr>
                <w:rFonts w:ascii="Franklin Gothic Book" w:hAnsi="Franklin Gothic Book" w:cs="Arial"/>
                <w:sz w:val="24"/>
                <w:szCs w:val="24"/>
              </w:rPr>
              <w:t>echnology</w:t>
            </w:r>
            <w:r w:rsidR="004D288D" w:rsidRPr="00022D42">
              <w:rPr>
                <w:rFonts w:ascii="Franklin Gothic Book" w:hAnsi="Franklin Gothic Book" w:cs="Arial"/>
                <w:sz w:val="24"/>
                <w:szCs w:val="24"/>
              </w:rPr>
              <w:t xml:space="preserve"> </w:t>
            </w:r>
            <w:r w:rsidRPr="00022D42">
              <w:rPr>
                <w:rFonts w:ascii="Franklin Gothic Book" w:hAnsi="Franklin Gothic Book" w:cs="Arial"/>
                <w:sz w:val="24"/>
                <w:szCs w:val="24"/>
              </w:rPr>
              <w:t>be available on mobile devices, such as laptops, mobile phones or tablets?</w:t>
            </w:r>
          </w:p>
          <w:p w14:paraId="6C1CBAA1" w14:textId="51BAF0F9" w:rsidR="00D21F99" w:rsidRPr="00022D42" w:rsidRDefault="00D21F99"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Is multi-factor authentication required?</w:t>
            </w:r>
          </w:p>
          <w:p w14:paraId="51715A6C" w14:textId="72D8CAAC" w:rsidR="004929D9" w:rsidRPr="00022D42" w:rsidRDefault="004929D9"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Does the AI scribe t</w:t>
            </w:r>
            <w:r w:rsidR="00D12FA6">
              <w:rPr>
                <w:rFonts w:ascii="Franklin Gothic Book" w:hAnsi="Franklin Gothic Book" w:cs="Arial"/>
                <w:sz w:val="24"/>
                <w:szCs w:val="24"/>
              </w:rPr>
              <w:t>echnology</w:t>
            </w:r>
            <w:r w:rsidRPr="00022D42">
              <w:rPr>
                <w:rFonts w:ascii="Franklin Gothic Book" w:hAnsi="Franklin Gothic Book" w:cs="Arial"/>
                <w:sz w:val="24"/>
                <w:szCs w:val="24"/>
              </w:rPr>
              <w:t xml:space="preserve"> time out after a period of inactivity?</w:t>
            </w:r>
          </w:p>
          <w:p w14:paraId="20B6DA29" w14:textId="15C0F776" w:rsidR="001B4C72" w:rsidRPr="00022D42" w:rsidRDefault="001B4C72"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Is there permanent audio-storage?</w:t>
            </w:r>
          </w:p>
          <w:p w14:paraId="12058ED3" w14:textId="36040DAB" w:rsidR="001B4C72" w:rsidRPr="00012E0F" w:rsidRDefault="001B4C72"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lastRenderedPageBreak/>
              <w:t xml:space="preserve">Does the microphone </w:t>
            </w:r>
            <w:r w:rsidR="0012315C" w:rsidRPr="00022D42">
              <w:rPr>
                <w:rFonts w:ascii="Franklin Gothic Book" w:hAnsi="Franklin Gothic Book" w:cs="Arial"/>
                <w:sz w:val="24"/>
                <w:szCs w:val="24"/>
              </w:rPr>
              <w:t>always remain on</w:t>
            </w:r>
            <w:r w:rsidRPr="00022D42">
              <w:rPr>
                <w:rFonts w:ascii="Franklin Gothic Book" w:hAnsi="Franklin Gothic Book" w:cs="Arial"/>
                <w:sz w:val="24"/>
                <w:szCs w:val="24"/>
              </w:rPr>
              <w:t xml:space="preserve"> or </w:t>
            </w:r>
            <w:r w:rsidR="0012315C">
              <w:rPr>
                <w:rFonts w:ascii="Franklin Gothic Book" w:hAnsi="Franklin Gothic Book" w:cs="Arial"/>
                <w:sz w:val="24"/>
                <w:szCs w:val="24"/>
              </w:rPr>
              <w:t>only</w:t>
            </w:r>
            <w:r w:rsidR="0012315C" w:rsidRPr="00022D42">
              <w:rPr>
                <w:rFonts w:ascii="Franklin Gothic Book" w:hAnsi="Franklin Gothic Book" w:cs="Arial"/>
                <w:sz w:val="24"/>
                <w:szCs w:val="24"/>
              </w:rPr>
              <w:t xml:space="preserve"> </w:t>
            </w:r>
            <w:r w:rsidRPr="00022D42">
              <w:rPr>
                <w:rFonts w:ascii="Franklin Gothic Book" w:hAnsi="Franklin Gothic Book" w:cs="Arial"/>
                <w:sz w:val="24"/>
                <w:szCs w:val="24"/>
              </w:rPr>
              <w:t>during the consultation? Is this automatic or does the clinician turn it on?</w:t>
            </w:r>
          </w:p>
          <w:p w14:paraId="06DA8340" w14:textId="52C79962" w:rsidR="00022D42" w:rsidRPr="00022D42" w:rsidRDefault="00D94408"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 xml:space="preserve">Is the </w:t>
            </w:r>
            <w:r w:rsidR="00327E51">
              <w:rPr>
                <w:rFonts w:ascii="Franklin Gothic Book" w:hAnsi="Franklin Gothic Book" w:cs="Arial"/>
                <w:sz w:val="24"/>
                <w:szCs w:val="24"/>
              </w:rPr>
              <w:t xml:space="preserve">information </w:t>
            </w:r>
            <w:r w:rsidRPr="00022D42">
              <w:rPr>
                <w:rFonts w:ascii="Franklin Gothic Book" w:hAnsi="Franklin Gothic Book" w:cs="Arial"/>
                <w:sz w:val="24"/>
                <w:szCs w:val="24"/>
              </w:rPr>
              <w:t xml:space="preserve">protected </w:t>
            </w:r>
            <w:r w:rsidR="00D21F99" w:rsidRPr="00022D42">
              <w:rPr>
                <w:rFonts w:ascii="Franklin Gothic Book" w:hAnsi="Franklin Gothic Book" w:cs="Arial"/>
                <w:sz w:val="24"/>
                <w:szCs w:val="24"/>
              </w:rPr>
              <w:t xml:space="preserve">(i.e. encrypted) </w:t>
            </w:r>
            <w:r w:rsidRPr="00022D42">
              <w:rPr>
                <w:rFonts w:ascii="Franklin Gothic Book" w:hAnsi="Franklin Gothic Book" w:cs="Arial"/>
                <w:sz w:val="24"/>
                <w:szCs w:val="24"/>
              </w:rPr>
              <w:t>during transmission</w:t>
            </w:r>
            <w:r w:rsidR="00D21F99" w:rsidRPr="00022D42">
              <w:rPr>
                <w:rFonts w:ascii="Franklin Gothic Book" w:hAnsi="Franklin Gothic Book" w:cs="Arial"/>
                <w:sz w:val="24"/>
                <w:szCs w:val="24"/>
              </w:rPr>
              <w:t xml:space="preserve"> and storage? </w:t>
            </w:r>
          </w:p>
          <w:p w14:paraId="0E51B2CD" w14:textId="39459EDA" w:rsidR="001B4C72" w:rsidRPr="00455262" w:rsidRDefault="004929D9" w:rsidP="00F7039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22D42">
              <w:rPr>
                <w:rFonts w:ascii="Franklin Gothic Book" w:hAnsi="Franklin Gothic Book" w:cs="Arial"/>
                <w:sz w:val="24"/>
                <w:szCs w:val="24"/>
              </w:rPr>
              <w:t xml:space="preserve">Where is the </w:t>
            </w:r>
            <w:r w:rsidR="00327E51">
              <w:rPr>
                <w:rFonts w:ascii="Franklin Gothic Book" w:hAnsi="Franklin Gothic Book" w:cs="Arial"/>
                <w:sz w:val="24"/>
                <w:szCs w:val="24"/>
              </w:rPr>
              <w:t>information</w:t>
            </w:r>
            <w:r w:rsidRPr="00022D42">
              <w:rPr>
                <w:rFonts w:ascii="Franklin Gothic Book" w:hAnsi="Franklin Gothic Book" w:cs="Arial"/>
                <w:sz w:val="24"/>
                <w:szCs w:val="24"/>
              </w:rPr>
              <w:t xml:space="preserve"> stored (on the AI scribe </w:t>
            </w:r>
            <w:r w:rsidR="00012E0F">
              <w:rPr>
                <w:rFonts w:ascii="Franklin Gothic Book" w:hAnsi="Franklin Gothic Book" w:cs="Arial"/>
                <w:sz w:val="24"/>
                <w:szCs w:val="24"/>
              </w:rPr>
              <w:t>t</w:t>
            </w:r>
            <w:r w:rsidR="00D12FA6">
              <w:rPr>
                <w:rFonts w:ascii="Franklin Gothic Book" w:hAnsi="Franklin Gothic Book" w:cs="Arial"/>
                <w:sz w:val="24"/>
                <w:szCs w:val="24"/>
              </w:rPr>
              <w:t>echnology</w:t>
            </w:r>
            <w:r w:rsidRPr="00022D42">
              <w:rPr>
                <w:rFonts w:ascii="Franklin Gothic Book" w:hAnsi="Franklin Gothic Book" w:cs="Arial"/>
                <w:sz w:val="24"/>
                <w:szCs w:val="24"/>
              </w:rPr>
              <w:t xml:space="preserve">, in </w:t>
            </w:r>
            <w:proofErr w:type="gramStart"/>
            <w:r w:rsidRPr="00022D42">
              <w:rPr>
                <w:rFonts w:ascii="Franklin Gothic Book" w:hAnsi="Franklin Gothic Book" w:cs="Arial"/>
                <w:sz w:val="24"/>
                <w:szCs w:val="24"/>
              </w:rPr>
              <w:t>the medical</w:t>
            </w:r>
            <w:proofErr w:type="gramEnd"/>
            <w:r w:rsidRPr="00022D42">
              <w:rPr>
                <w:rFonts w:ascii="Franklin Gothic Book" w:hAnsi="Franklin Gothic Book" w:cs="Arial"/>
                <w:sz w:val="24"/>
                <w:szCs w:val="24"/>
              </w:rPr>
              <w:t xml:space="preserve"> practice, etc</w:t>
            </w:r>
            <w:r w:rsidR="00012E0F">
              <w:rPr>
                <w:rFonts w:ascii="Franklin Gothic Book" w:hAnsi="Franklin Gothic Book" w:cs="Arial"/>
                <w:sz w:val="24"/>
                <w:szCs w:val="24"/>
              </w:rPr>
              <w:t>.</w:t>
            </w:r>
            <w:r w:rsidRPr="00022D42">
              <w:rPr>
                <w:rFonts w:ascii="Franklin Gothic Book" w:hAnsi="Franklin Gothic Book" w:cs="Arial"/>
                <w:sz w:val="24"/>
                <w:szCs w:val="24"/>
              </w:rPr>
              <w:t>)</w:t>
            </w:r>
            <w:r w:rsidR="00D94408" w:rsidRPr="00022D42">
              <w:rPr>
                <w:rFonts w:ascii="Franklin Gothic Book" w:hAnsi="Franklin Gothic Book" w:cs="Arial"/>
                <w:sz w:val="24"/>
                <w:szCs w:val="24"/>
              </w:rPr>
              <w:t>?</w:t>
            </w:r>
          </w:p>
        </w:tc>
      </w:tr>
      <w:tr w:rsidR="004D288D" w:rsidRPr="005F40DA" w14:paraId="0F7F39FE" w14:textId="77777777" w:rsidTr="00BD6B8C">
        <w:trPr>
          <w:trHeight w:val="1133"/>
          <w:jc w:val="center"/>
        </w:trPr>
        <w:tc>
          <w:tcPr>
            <w:tcW w:w="0" w:type="auto"/>
            <w:gridSpan w:val="2"/>
          </w:tcPr>
          <w:p w14:paraId="4C0B04F3" w14:textId="77777777" w:rsidR="004D288D" w:rsidRDefault="004D288D" w:rsidP="00A809F5">
            <w:pPr>
              <w:jc w:val="both"/>
              <w:rPr>
                <w:rFonts w:ascii="Franklin Gothic Book" w:hAnsi="Franklin Gothic Book"/>
                <w:bCs/>
              </w:rPr>
            </w:pPr>
            <w:r>
              <w:rPr>
                <w:rFonts w:ascii="Franklin Gothic Book" w:hAnsi="Franklin Gothic Book"/>
                <w:bCs/>
              </w:rPr>
              <w:lastRenderedPageBreak/>
              <w:t>Custodian’s Response:</w:t>
            </w:r>
          </w:p>
          <w:p w14:paraId="202A573E" w14:textId="77777777" w:rsidR="00BD6B8C" w:rsidRDefault="00BD6B8C" w:rsidP="00A809F5">
            <w:pPr>
              <w:jc w:val="both"/>
              <w:rPr>
                <w:rFonts w:ascii="Franklin Gothic Book" w:hAnsi="Franklin Gothic Book"/>
                <w:bCs/>
              </w:rPr>
            </w:pPr>
          </w:p>
          <w:p w14:paraId="25A13F5C" w14:textId="77777777" w:rsidR="00BD6B8C" w:rsidRDefault="00BD6B8C" w:rsidP="00A809F5">
            <w:pPr>
              <w:jc w:val="both"/>
              <w:rPr>
                <w:rFonts w:ascii="Franklin Gothic Book" w:hAnsi="Franklin Gothic Book"/>
                <w:bCs/>
              </w:rPr>
            </w:pPr>
          </w:p>
          <w:p w14:paraId="7C3C763D" w14:textId="77777777" w:rsidR="00BD6B8C" w:rsidRDefault="00BD6B8C" w:rsidP="00A809F5">
            <w:pPr>
              <w:jc w:val="both"/>
              <w:rPr>
                <w:rFonts w:ascii="Franklin Gothic Book" w:hAnsi="Franklin Gothic Book"/>
                <w:bCs/>
              </w:rPr>
            </w:pPr>
          </w:p>
          <w:p w14:paraId="1F54B3B7" w14:textId="3CB8D16A" w:rsidR="00BD6B8C" w:rsidRPr="00125DFA" w:rsidRDefault="00BD6B8C" w:rsidP="00A809F5">
            <w:pPr>
              <w:jc w:val="both"/>
              <w:rPr>
                <w:rFonts w:ascii="Franklin Gothic Book" w:hAnsi="Franklin Gothic Book"/>
                <w:bCs/>
              </w:rPr>
            </w:pPr>
          </w:p>
        </w:tc>
      </w:tr>
      <w:tr w:rsidR="001B4C72" w:rsidRPr="005F40DA" w14:paraId="03C150CC" w14:textId="77777777" w:rsidTr="00BD6B8C">
        <w:trPr>
          <w:trHeight w:val="1200"/>
          <w:jc w:val="center"/>
        </w:trPr>
        <w:tc>
          <w:tcPr>
            <w:tcW w:w="3186" w:type="dxa"/>
            <w:shd w:val="clear" w:color="auto" w:fill="E7E6E6" w:themeFill="background2"/>
            <w:vAlign w:val="center"/>
            <w:hideMark/>
          </w:tcPr>
          <w:p w14:paraId="48FA765A" w14:textId="2540429D" w:rsidR="001B4C72" w:rsidRPr="00125DFA" w:rsidRDefault="001B4C72" w:rsidP="00E146D7">
            <w:pPr>
              <w:rPr>
                <w:rFonts w:ascii="Franklin Gothic Book" w:hAnsi="Franklin Gothic Book"/>
              </w:rPr>
            </w:pPr>
            <w:r w:rsidRPr="00125DFA">
              <w:rPr>
                <w:rFonts w:ascii="Franklin Gothic Book" w:hAnsi="Franklin Gothic Book"/>
              </w:rPr>
              <w:t>Do you have reasonable</w:t>
            </w:r>
            <w:r w:rsidR="00E146D7" w:rsidRPr="00125DFA">
              <w:rPr>
                <w:rFonts w:ascii="Franklin Gothic Book" w:hAnsi="Franklin Gothic Book"/>
              </w:rPr>
              <w:t xml:space="preserve"> a</w:t>
            </w:r>
            <w:r w:rsidRPr="00125DFA">
              <w:rPr>
                <w:rFonts w:ascii="Franklin Gothic Book" w:hAnsi="Franklin Gothic Book"/>
              </w:rPr>
              <w:t>dministrative security measures in place?</w:t>
            </w:r>
            <w:r w:rsidR="00FE776A">
              <w:rPr>
                <w:rFonts w:ascii="Franklin Gothic Book" w:hAnsi="Franklin Gothic Book"/>
              </w:rPr>
              <w:t xml:space="preserve"> (section 15 of PHIA)</w:t>
            </w:r>
          </w:p>
        </w:tc>
        <w:tc>
          <w:tcPr>
            <w:tcW w:w="5989" w:type="dxa"/>
            <w:shd w:val="clear" w:color="auto" w:fill="E7E6E6" w:themeFill="background2"/>
            <w:hideMark/>
          </w:tcPr>
          <w:p w14:paraId="1A2F0E44" w14:textId="20D20F14" w:rsidR="00455262" w:rsidRPr="00455262" w:rsidRDefault="00455262" w:rsidP="00755911">
            <w:pPr>
              <w:spacing w:after="120"/>
              <w:jc w:val="both"/>
              <w:rPr>
                <w:rFonts w:ascii="Franklin Gothic Book" w:hAnsi="Franklin Gothic Book" w:cs="Arial"/>
              </w:rPr>
            </w:pPr>
            <w:r>
              <w:rPr>
                <w:rFonts w:ascii="Franklin Gothic Book" w:hAnsi="Franklin Gothic Book" w:cs="Arial"/>
              </w:rPr>
              <w:t>Custodians must have reasonable safeguards in place, including administrative safeguards. Considerations include:</w:t>
            </w:r>
          </w:p>
          <w:p w14:paraId="6B048AEB" w14:textId="48718E34" w:rsidR="00FE36B6" w:rsidRPr="00FE36B6" w:rsidRDefault="008C455E" w:rsidP="0075591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FE36B6">
              <w:rPr>
                <w:rFonts w:ascii="Franklin Gothic Book" w:hAnsi="Franklin Gothic Book" w:cs="Arial"/>
                <w:sz w:val="24"/>
                <w:szCs w:val="24"/>
              </w:rPr>
              <w:t>Have you conducted a privacy impact assessment of the selected AI scribe</w:t>
            </w:r>
            <w:r w:rsidR="00464CE0">
              <w:rPr>
                <w:rFonts w:ascii="Franklin Gothic Book" w:hAnsi="Franklin Gothic Book" w:cs="Arial"/>
                <w:sz w:val="24"/>
                <w:szCs w:val="24"/>
              </w:rPr>
              <w:t xml:space="preserve"> t</w:t>
            </w:r>
            <w:r w:rsidR="00D12FA6">
              <w:rPr>
                <w:rFonts w:ascii="Franklin Gothic Book" w:hAnsi="Franklin Gothic Book" w:cs="Arial"/>
                <w:sz w:val="24"/>
                <w:szCs w:val="24"/>
              </w:rPr>
              <w:t>echnology</w:t>
            </w:r>
            <w:r w:rsidRPr="00FE36B6">
              <w:rPr>
                <w:rFonts w:ascii="Franklin Gothic Book" w:hAnsi="Franklin Gothic Book" w:cs="Arial"/>
                <w:sz w:val="24"/>
                <w:szCs w:val="24"/>
              </w:rPr>
              <w:t xml:space="preserve">? </w:t>
            </w:r>
          </w:p>
          <w:p w14:paraId="7615DE41" w14:textId="487E016C" w:rsidR="00FE36B6" w:rsidRDefault="008C455E" w:rsidP="00755911">
            <w:pPr>
              <w:pStyle w:val="ListParagraph"/>
              <w:numPr>
                <w:ilvl w:val="0"/>
                <w:numId w:val="21"/>
              </w:numPr>
              <w:spacing w:after="0" w:line="240" w:lineRule="auto"/>
              <w:ind w:left="216" w:hanging="216"/>
              <w:contextualSpacing w:val="0"/>
              <w:jc w:val="both"/>
              <w:rPr>
                <w:rFonts w:ascii="Franklin Gothic Book" w:hAnsi="Franklin Gothic Book" w:cs="Arial"/>
                <w:sz w:val="24"/>
                <w:szCs w:val="24"/>
              </w:rPr>
            </w:pPr>
            <w:r w:rsidRPr="00FE36B6">
              <w:rPr>
                <w:rFonts w:ascii="Franklin Gothic Book" w:hAnsi="Franklin Gothic Book" w:cs="Arial"/>
                <w:sz w:val="24"/>
                <w:szCs w:val="24"/>
              </w:rPr>
              <w:t xml:space="preserve">Does it directly interact with other platforms, such as an </w:t>
            </w:r>
            <w:r w:rsidR="00AB2E06">
              <w:rPr>
                <w:rFonts w:ascii="Franklin Gothic Book" w:hAnsi="Franklin Gothic Book" w:cs="Arial"/>
                <w:sz w:val="24"/>
                <w:szCs w:val="24"/>
              </w:rPr>
              <w:t>electronic medical record</w:t>
            </w:r>
            <w:r w:rsidR="00FF18A3">
              <w:rPr>
                <w:rFonts w:ascii="Franklin Gothic Book" w:hAnsi="Franklin Gothic Book" w:cs="Arial"/>
                <w:sz w:val="24"/>
                <w:szCs w:val="24"/>
              </w:rPr>
              <w:t xml:space="preserve"> (EMR)</w:t>
            </w:r>
            <w:r w:rsidRPr="00FE36B6">
              <w:rPr>
                <w:rFonts w:ascii="Franklin Gothic Book" w:hAnsi="Franklin Gothic Book" w:cs="Arial"/>
                <w:sz w:val="24"/>
                <w:szCs w:val="24"/>
              </w:rPr>
              <w:t xml:space="preserve">? </w:t>
            </w:r>
          </w:p>
          <w:p w14:paraId="27ABFCD2" w14:textId="77777777" w:rsidR="00755911" w:rsidRPr="00755911" w:rsidRDefault="00755911" w:rsidP="00755911">
            <w:pPr>
              <w:jc w:val="both"/>
              <w:rPr>
                <w:rFonts w:ascii="Franklin Gothic Book" w:hAnsi="Franklin Gothic Book" w:cs="Arial"/>
              </w:rPr>
            </w:pPr>
          </w:p>
          <w:p w14:paraId="12166A9E" w14:textId="1805D126" w:rsidR="000F11EA" w:rsidRPr="0039194F" w:rsidRDefault="000F11EA" w:rsidP="00755911">
            <w:pPr>
              <w:spacing w:after="120"/>
              <w:jc w:val="both"/>
              <w:rPr>
                <w:rFonts w:ascii="Franklin Gothic Book" w:hAnsi="Franklin Gothic Book"/>
                <w:bCs/>
              </w:rPr>
            </w:pPr>
            <w:r w:rsidRPr="0039194F">
              <w:rPr>
                <w:rFonts w:ascii="Franklin Gothic Book" w:hAnsi="Franklin Gothic Book"/>
                <w:bCs/>
              </w:rPr>
              <w:t>The patient should be informed that</w:t>
            </w:r>
            <w:r w:rsidR="00AB2E06">
              <w:rPr>
                <w:rFonts w:ascii="Franklin Gothic Book" w:hAnsi="Franklin Gothic Book"/>
                <w:bCs/>
              </w:rPr>
              <w:t xml:space="preserve"> </w:t>
            </w:r>
            <w:proofErr w:type="gramStart"/>
            <w:r w:rsidRPr="0039194F">
              <w:rPr>
                <w:rFonts w:ascii="Franklin Gothic Book" w:hAnsi="Franklin Gothic Book"/>
                <w:bCs/>
              </w:rPr>
              <w:t>AI</w:t>
            </w:r>
            <w:r w:rsidR="00917D34">
              <w:rPr>
                <w:rFonts w:ascii="Franklin Gothic Book" w:hAnsi="Franklin Gothic Book"/>
                <w:bCs/>
              </w:rPr>
              <w:t xml:space="preserve"> </w:t>
            </w:r>
            <w:r w:rsidR="00464CE0">
              <w:rPr>
                <w:rFonts w:ascii="Franklin Gothic Book" w:hAnsi="Franklin Gothic Book"/>
                <w:bCs/>
              </w:rPr>
              <w:t>s</w:t>
            </w:r>
            <w:r w:rsidRPr="0039194F">
              <w:rPr>
                <w:rFonts w:ascii="Franklin Gothic Book" w:hAnsi="Franklin Gothic Book"/>
                <w:bCs/>
              </w:rPr>
              <w:t>cribe</w:t>
            </w:r>
            <w:proofErr w:type="gramEnd"/>
            <w:r w:rsidRPr="0039194F">
              <w:rPr>
                <w:rFonts w:ascii="Franklin Gothic Book" w:hAnsi="Franklin Gothic Book"/>
                <w:bCs/>
              </w:rPr>
              <w:t xml:space="preserve"> </w:t>
            </w:r>
            <w:r w:rsidR="00464CE0">
              <w:rPr>
                <w:rFonts w:ascii="Franklin Gothic Book" w:hAnsi="Franklin Gothic Book"/>
                <w:bCs/>
              </w:rPr>
              <w:t>t</w:t>
            </w:r>
            <w:r w:rsidR="00D12FA6">
              <w:rPr>
                <w:rFonts w:ascii="Franklin Gothic Book" w:hAnsi="Franklin Gothic Book"/>
                <w:bCs/>
              </w:rPr>
              <w:t>echnologies are</w:t>
            </w:r>
            <w:r w:rsidRPr="0039194F">
              <w:rPr>
                <w:rFonts w:ascii="Franklin Gothic Book" w:hAnsi="Franklin Gothic Book"/>
                <w:bCs/>
              </w:rPr>
              <w:t xml:space="preserve"> in use and have an opportunity to ask how it works, how information will be used and protected, as well as potential risks and benefits. </w:t>
            </w:r>
          </w:p>
          <w:p w14:paraId="3A842A44" w14:textId="794C0867" w:rsidR="00FE36B6" w:rsidRPr="00FE36B6" w:rsidRDefault="00FE36B6" w:rsidP="00755911">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FE36B6">
              <w:rPr>
                <w:rFonts w:ascii="Franklin Gothic Book" w:hAnsi="Franklin Gothic Book" w:cs="Arial"/>
                <w:sz w:val="24"/>
                <w:szCs w:val="24"/>
              </w:rPr>
              <w:t>What if patients express concern with the use of the AI scribe</w:t>
            </w:r>
            <w:r w:rsidR="00464CE0">
              <w:rPr>
                <w:rFonts w:ascii="Franklin Gothic Book" w:hAnsi="Franklin Gothic Book" w:cs="Arial"/>
                <w:sz w:val="24"/>
                <w:szCs w:val="24"/>
              </w:rPr>
              <w:t xml:space="preserve"> t</w:t>
            </w:r>
            <w:r w:rsidR="00D12FA6">
              <w:rPr>
                <w:rFonts w:ascii="Franklin Gothic Book" w:hAnsi="Franklin Gothic Book" w:cs="Arial"/>
                <w:sz w:val="24"/>
                <w:szCs w:val="24"/>
              </w:rPr>
              <w:t>echnology</w:t>
            </w:r>
            <w:r w:rsidRPr="00FE36B6">
              <w:rPr>
                <w:rFonts w:ascii="Franklin Gothic Book" w:hAnsi="Franklin Gothic Book" w:cs="Arial"/>
                <w:sz w:val="24"/>
                <w:szCs w:val="24"/>
              </w:rPr>
              <w:t>? What if they decline to allow the custodian to use the t</w:t>
            </w:r>
            <w:r w:rsidR="00D12FA6">
              <w:rPr>
                <w:rFonts w:ascii="Franklin Gothic Book" w:hAnsi="Franklin Gothic Book" w:cs="Arial"/>
                <w:sz w:val="24"/>
                <w:szCs w:val="24"/>
              </w:rPr>
              <w:t>echnology</w:t>
            </w:r>
            <w:r w:rsidRPr="00FE36B6">
              <w:rPr>
                <w:rFonts w:ascii="Franklin Gothic Book" w:hAnsi="Franklin Gothic Book" w:cs="Arial"/>
                <w:sz w:val="24"/>
                <w:szCs w:val="24"/>
              </w:rPr>
              <w:t xml:space="preserve">? </w:t>
            </w:r>
          </w:p>
          <w:p w14:paraId="1F2C5B8F" w14:textId="6B5ED6C4" w:rsidR="001B4C72" w:rsidRPr="00125DFA" w:rsidRDefault="008307D7" w:rsidP="00755911">
            <w:pPr>
              <w:pStyle w:val="ListParagraph"/>
              <w:numPr>
                <w:ilvl w:val="0"/>
                <w:numId w:val="21"/>
              </w:numPr>
              <w:spacing w:after="0" w:line="240" w:lineRule="auto"/>
              <w:ind w:left="216" w:hanging="216"/>
              <w:contextualSpacing w:val="0"/>
              <w:jc w:val="both"/>
              <w:rPr>
                <w:rFonts w:ascii="Franklin Gothic Book" w:hAnsi="Franklin Gothic Book"/>
              </w:rPr>
            </w:pPr>
            <w:r w:rsidRPr="00755911">
              <w:rPr>
                <w:rFonts w:ascii="Franklin Gothic Book" w:hAnsi="Franklin Gothic Book" w:cs="Arial"/>
                <w:sz w:val="24"/>
                <w:szCs w:val="24"/>
              </w:rPr>
              <w:t xml:space="preserve">Is the vendor </w:t>
            </w:r>
            <w:r w:rsidR="00FE36B6" w:rsidRPr="00755911">
              <w:rPr>
                <w:rFonts w:ascii="Franklin Gothic Book" w:hAnsi="Franklin Gothic Book" w:cs="Arial"/>
                <w:sz w:val="24"/>
                <w:szCs w:val="24"/>
              </w:rPr>
              <w:t xml:space="preserve">contractually </w:t>
            </w:r>
            <w:r w:rsidRPr="00755911">
              <w:rPr>
                <w:rFonts w:ascii="Franklin Gothic Book" w:hAnsi="Franklin Gothic Book" w:cs="Arial"/>
                <w:sz w:val="24"/>
                <w:szCs w:val="24"/>
              </w:rPr>
              <w:t xml:space="preserve">required to notify </w:t>
            </w:r>
            <w:r w:rsidR="00FE36B6" w:rsidRPr="00755911">
              <w:rPr>
                <w:rFonts w:ascii="Franklin Gothic Book" w:hAnsi="Franklin Gothic Book" w:cs="Arial"/>
                <w:sz w:val="24"/>
                <w:szCs w:val="24"/>
              </w:rPr>
              <w:t>the custodian i</w:t>
            </w:r>
            <w:r w:rsidRPr="00755911">
              <w:rPr>
                <w:rFonts w:ascii="Franklin Gothic Book" w:hAnsi="Franklin Gothic Book" w:cs="Arial"/>
                <w:sz w:val="24"/>
                <w:szCs w:val="24"/>
              </w:rPr>
              <w:t xml:space="preserve">n case of a privacy breach? </w:t>
            </w:r>
          </w:p>
        </w:tc>
      </w:tr>
      <w:tr w:rsidR="004D288D" w:rsidRPr="005F40DA" w14:paraId="53F67C05" w14:textId="77777777" w:rsidTr="005E4D55">
        <w:trPr>
          <w:trHeight w:val="1200"/>
          <w:jc w:val="center"/>
        </w:trPr>
        <w:tc>
          <w:tcPr>
            <w:tcW w:w="0" w:type="auto"/>
            <w:gridSpan w:val="2"/>
          </w:tcPr>
          <w:p w14:paraId="2E915625" w14:textId="77777777" w:rsidR="004D288D" w:rsidRDefault="004D288D" w:rsidP="008307D7">
            <w:pPr>
              <w:jc w:val="both"/>
              <w:rPr>
                <w:rFonts w:ascii="Franklin Gothic Book" w:hAnsi="Franklin Gothic Book"/>
              </w:rPr>
            </w:pPr>
            <w:r>
              <w:rPr>
                <w:rFonts w:ascii="Franklin Gothic Book" w:hAnsi="Franklin Gothic Book"/>
              </w:rPr>
              <w:t>Custodian Response:</w:t>
            </w:r>
          </w:p>
          <w:p w14:paraId="32E5ECC0" w14:textId="77777777" w:rsidR="005E4D55" w:rsidRDefault="005E4D55" w:rsidP="008307D7">
            <w:pPr>
              <w:jc w:val="both"/>
              <w:rPr>
                <w:rFonts w:ascii="Franklin Gothic Book" w:hAnsi="Franklin Gothic Book"/>
              </w:rPr>
            </w:pPr>
          </w:p>
          <w:p w14:paraId="70456589" w14:textId="77777777" w:rsidR="005E4D55" w:rsidRDefault="005E4D55" w:rsidP="008307D7">
            <w:pPr>
              <w:jc w:val="both"/>
              <w:rPr>
                <w:rFonts w:ascii="Franklin Gothic Book" w:hAnsi="Franklin Gothic Book"/>
              </w:rPr>
            </w:pPr>
          </w:p>
          <w:p w14:paraId="298C476A" w14:textId="77777777" w:rsidR="005E4D55" w:rsidRDefault="005E4D55" w:rsidP="008307D7">
            <w:pPr>
              <w:jc w:val="both"/>
              <w:rPr>
                <w:rFonts w:ascii="Franklin Gothic Book" w:hAnsi="Franklin Gothic Book"/>
              </w:rPr>
            </w:pPr>
          </w:p>
          <w:p w14:paraId="01E89DB3" w14:textId="61ADCA6A" w:rsidR="005E4D55" w:rsidRPr="00125DFA" w:rsidRDefault="005E4D55" w:rsidP="008307D7">
            <w:pPr>
              <w:jc w:val="both"/>
              <w:rPr>
                <w:rFonts w:ascii="Franklin Gothic Book" w:hAnsi="Franklin Gothic Book"/>
              </w:rPr>
            </w:pPr>
          </w:p>
        </w:tc>
      </w:tr>
      <w:tr w:rsidR="00774E33" w:rsidRPr="005F40DA" w14:paraId="70384543" w14:textId="77777777" w:rsidTr="005E4D55">
        <w:trPr>
          <w:trHeight w:val="872"/>
          <w:jc w:val="center"/>
        </w:trPr>
        <w:tc>
          <w:tcPr>
            <w:tcW w:w="3186" w:type="dxa"/>
            <w:shd w:val="clear" w:color="auto" w:fill="E7E6E6" w:themeFill="background2"/>
            <w:vAlign w:val="center"/>
          </w:tcPr>
          <w:p w14:paraId="42E3896A" w14:textId="7DCDB8E3" w:rsidR="00774E33" w:rsidRPr="005E4D55" w:rsidRDefault="002C59AD" w:rsidP="005E4D55">
            <w:pPr>
              <w:jc w:val="both"/>
              <w:rPr>
                <w:rFonts w:ascii="Franklin Gothic Book" w:hAnsi="Franklin Gothic Book" w:cs="Arial"/>
              </w:rPr>
            </w:pPr>
            <w:r w:rsidRPr="005E4D55">
              <w:rPr>
                <w:rFonts w:ascii="Franklin Gothic Book" w:hAnsi="Franklin Gothic Book" w:cs="Arial"/>
              </w:rPr>
              <w:t xml:space="preserve">What measures are in place to ensure the accuracy of the information captured by </w:t>
            </w:r>
            <w:r w:rsidR="00AB2E06" w:rsidRPr="005E4D55">
              <w:rPr>
                <w:rFonts w:ascii="Franklin Gothic Book" w:hAnsi="Franklin Gothic Book" w:cs="Arial"/>
              </w:rPr>
              <w:t xml:space="preserve">the </w:t>
            </w:r>
            <w:r w:rsidRPr="005E4D55">
              <w:rPr>
                <w:rFonts w:ascii="Franklin Gothic Book" w:hAnsi="Franklin Gothic Book" w:cs="Arial"/>
              </w:rPr>
              <w:t>AI scribe</w:t>
            </w:r>
            <w:r w:rsidR="00464CE0">
              <w:rPr>
                <w:rFonts w:ascii="Franklin Gothic Book" w:hAnsi="Franklin Gothic Book" w:cs="Arial"/>
              </w:rPr>
              <w:t xml:space="preserve"> </w:t>
            </w:r>
            <w:r w:rsidR="006C3E9B">
              <w:rPr>
                <w:rFonts w:ascii="Franklin Gothic Book" w:hAnsi="Franklin Gothic Book" w:cs="Arial"/>
              </w:rPr>
              <w:t>technology</w:t>
            </w:r>
            <w:r w:rsidRPr="005E4D55">
              <w:rPr>
                <w:rFonts w:ascii="Franklin Gothic Book" w:hAnsi="Franklin Gothic Book" w:cs="Arial"/>
              </w:rPr>
              <w:t>?</w:t>
            </w:r>
            <w:r w:rsidR="00FE776A">
              <w:rPr>
                <w:rFonts w:ascii="Franklin Gothic Book" w:hAnsi="Franklin Gothic Book" w:cs="Arial"/>
              </w:rPr>
              <w:t xml:space="preserve"> (section 16 of PHIA)</w:t>
            </w:r>
          </w:p>
        </w:tc>
        <w:tc>
          <w:tcPr>
            <w:tcW w:w="5989" w:type="dxa"/>
            <w:shd w:val="clear" w:color="auto" w:fill="E7E6E6" w:themeFill="background2"/>
          </w:tcPr>
          <w:p w14:paraId="59AD71E1" w14:textId="56F1836D" w:rsidR="00774E33" w:rsidRPr="00012E0F" w:rsidRDefault="003F4E2B"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012E0F">
              <w:rPr>
                <w:rFonts w:ascii="Franklin Gothic Book" w:hAnsi="Franklin Gothic Book" w:cs="Arial"/>
                <w:sz w:val="24"/>
                <w:szCs w:val="24"/>
              </w:rPr>
              <w:t xml:space="preserve">Custodians remain </w:t>
            </w:r>
            <w:r w:rsidR="00BB407B">
              <w:rPr>
                <w:rFonts w:ascii="Franklin Gothic Book" w:hAnsi="Franklin Gothic Book" w:cs="Arial"/>
                <w:sz w:val="24"/>
                <w:szCs w:val="24"/>
              </w:rPr>
              <w:t>accountable</w:t>
            </w:r>
            <w:r w:rsidRPr="00012E0F">
              <w:rPr>
                <w:rFonts w:ascii="Franklin Gothic Book" w:hAnsi="Franklin Gothic Book" w:cs="Arial"/>
                <w:sz w:val="24"/>
                <w:szCs w:val="24"/>
              </w:rPr>
              <w:t xml:space="preserve"> for the a</w:t>
            </w:r>
            <w:r w:rsidR="00774E33" w:rsidRPr="00012E0F">
              <w:rPr>
                <w:rFonts w:ascii="Franklin Gothic Book" w:hAnsi="Franklin Gothic Book" w:cs="Arial"/>
                <w:sz w:val="24"/>
                <w:szCs w:val="24"/>
              </w:rPr>
              <w:t>ccuracy of medical records</w:t>
            </w:r>
            <w:r w:rsidR="008307D7" w:rsidRPr="00012E0F">
              <w:rPr>
                <w:rFonts w:ascii="Franklin Gothic Book" w:hAnsi="Franklin Gothic Book" w:cs="Arial"/>
                <w:sz w:val="24"/>
                <w:szCs w:val="24"/>
              </w:rPr>
              <w:t xml:space="preserve"> and should r</w:t>
            </w:r>
            <w:r w:rsidR="00774E33" w:rsidRPr="00012E0F">
              <w:rPr>
                <w:rFonts w:ascii="Franklin Gothic Book" w:hAnsi="Franklin Gothic Book" w:cs="Arial"/>
                <w:sz w:val="24"/>
                <w:szCs w:val="24"/>
              </w:rPr>
              <w:t xml:space="preserve">eview all information produced by </w:t>
            </w:r>
            <w:r w:rsidR="00455262" w:rsidRPr="00012E0F">
              <w:rPr>
                <w:rFonts w:ascii="Franklin Gothic Book" w:hAnsi="Franklin Gothic Book" w:cs="Arial"/>
                <w:sz w:val="24"/>
                <w:szCs w:val="24"/>
              </w:rPr>
              <w:t xml:space="preserve">the </w:t>
            </w:r>
            <w:r w:rsidR="00774E33" w:rsidRPr="00012E0F">
              <w:rPr>
                <w:rFonts w:ascii="Franklin Gothic Book" w:hAnsi="Franklin Gothic Book" w:cs="Arial"/>
                <w:sz w:val="24"/>
                <w:szCs w:val="24"/>
              </w:rPr>
              <w:t xml:space="preserve">AI </w:t>
            </w:r>
            <w:r w:rsidR="00455262" w:rsidRPr="00012E0F">
              <w:rPr>
                <w:rFonts w:ascii="Franklin Gothic Book" w:hAnsi="Franklin Gothic Book" w:cs="Arial"/>
                <w:sz w:val="24"/>
                <w:szCs w:val="24"/>
              </w:rPr>
              <w:t>s</w:t>
            </w:r>
            <w:r w:rsidR="00774E33" w:rsidRPr="00012E0F">
              <w:rPr>
                <w:rFonts w:ascii="Franklin Gothic Book" w:hAnsi="Franklin Gothic Book" w:cs="Arial"/>
                <w:sz w:val="24"/>
                <w:szCs w:val="24"/>
              </w:rPr>
              <w:t xml:space="preserve">cribe </w:t>
            </w:r>
            <w:r w:rsidR="00D12FA6">
              <w:rPr>
                <w:rFonts w:ascii="Franklin Gothic Book" w:hAnsi="Franklin Gothic Book" w:cs="Arial"/>
                <w:sz w:val="24"/>
                <w:szCs w:val="24"/>
              </w:rPr>
              <w:t>technology</w:t>
            </w:r>
            <w:r w:rsidR="00455262" w:rsidRPr="00012E0F">
              <w:rPr>
                <w:rFonts w:ascii="Franklin Gothic Book" w:hAnsi="Franklin Gothic Book" w:cs="Arial"/>
                <w:sz w:val="24"/>
                <w:szCs w:val="24"/>
              </w:rPr>
              <w:t xml:space="preserve"> </w:t>
            </w:r>
            <w:r w:rsidR="00774E33" w:rsidRPr="00012E0F">
              <w:rPr>
                <w:rFonts w:ascii="Franklin Gothic Book" w:hAnsi="Franklin Gothic Book" w:cs="Arial"/>
                <w:sz w:val="24"/>
                <w:szCs w:val="24"/>
              </w:rPr>
              <w:t>for accuracy and completeness</w:t>
            </w:r>
            <w:r w:rsidR="008307D7" w:rsidRPr="00012E0F">
              <w:rPr>
                <w:rFonts w:ascii="Franklin Gothic Book" w:hAnsi="Franklin Gothic Book" w:cs="Arial"/>
                <w:sz w:val="24"/>
                <w:szCs w:val="24"/>
              </w:rPr>
              <w:t xml:space="preserve">. </w:t>
            </w:r>
          </w:p>
          <w:p w14:paraId="6BB5AC39" w14:textId="302CB92F" w:rsidR="00774E33" w:rsidRPr="00982B6A" w:rsidRDefault="00774E33"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982B6A">
              <w:rPr>
                <w:rFonts w:ascii="Franklin Gothic Book" w:hAnsi="Franklin Gothic Book" w:cs="Arial"/>
                <w:sz w:val="24"/>
                <w:szCs w:val="24"/>
              </w:rPr>
              <w:t xml:space="preserve">Do you have a back-up documentation procedure </w:t>
            </w:r>
            <w:r w:rsidR="00982B6A">
              <w:rPr>
                <w:rFonts w:ascii="Franklin Gothic Book" w:hAnsi="Franklin Gothic Book" w:cs="Arial"/>
                <w:sz w:val="24"/>
                <w:szCs w:val="24"/>
              </w:rPr>
              <w:t>in case the t</w:t>
            </w:r>
            <w:r w:rsidR="00D12FA6">
              <w:rPr>
                <w:rFonts w:ascii="Franklin Gothic Book" w:hAnsi="Franklin Gothic Book" w:cs="Arial"/>
                <w:sz w:val="24"/>
                <w:szCs w:val="24"/>
              </w:rPr>
              <w:t>echnology</w:t>
            </w:r>
            <w:r w:rsidR="00982B6A">
              <w:rPr>
                <w:rFonts w:ascii="Franklin Gothic Book" w:hAnsi="Franklin Gothic Book" w:cs="Arial"/>
                <w:sz w:val="24"/>
                <w:szCs w:val="24"/>
              </w:rPr>
              <w:t xml:space="preserve"> </w:t>
            </w:r>
            <w:r w:rsidRPr="00982B6A">
              <w:rPr>
                <w:rFonts w:ascii="Franklin Gothic Book" w:hAnsi="Franklin Gothic Book" w:cs="Arial"/>
                <w:sz w:val="24"/>
                <w:szCs w:val="24"/>
              </w:rPr>
              <w:t xml:space="preserve">fails? </w:t>
            </w:r>
          </w:p>
          <w:p w14:paraId="00F26CF2" w14:textId="63BC72F6" w:rsidR="00774E33" w:rsidRPr="00982B6A" w:rsidRDefault="00774E33"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982B6A">
              <w:rPr>
                <w:rFonts w:ascii="Franklin Gothic Book" w:hAnsi="Franklin Gothic Book" w:cs="Arial"/>
                <w:sz w:val="24"/>
                <w:szCs w:val="24"/>
              </w:rPr>
              <w:t xml:space="preserve">Does </w:t>
            </w:r>
            <w:proofErr w:type="gramStart"/>
            <w:r w:rsidRPr="00982B6A">
              <w:rPr>
                <w:rFonts w:ascii="Franklin Gothic Book" w:hAnsi="Franklin Gothic Book" w:cs="Arial"/>
                <w:sz w:val="24"/>
                <w:szCs w:val="24"/>
              </w:rPr>
              <w:t xml:space="preserve">the </w:t>
            </w:r>
            <w:r w:rsidR="00982B6A">
              <w:rPr>
                <w:rFonts w:ascii="Franklin Gothic Book" w:hAnsi="Franklin Gothic Book" w:cs="Arial"/>
                <w:sz w:val="24"/>
                <w:szCs w:val="24"/>
              </w:rPr>
              <w:t>t</w:t>
            </w:r>
            <w:r w:rsidR="00D12FA6">
              <w:rPr>
                <w:rFonts w:ascii="Franklin Gothic Book" w:hAnsi="Franklin Gothic Book" w:cs="Arial"/>
                <w:sz w:val="24"/>
                <w:szCs w:val="24"/>
              </w:rPr>
              <w:t>echnology</w:t>
            </w:r>
            <w:proofErr w:type="gramEnd"/>
            <w:r w:rsidR="00982B6A">
              <w:rPr>
                <w:rFonts w:ascii="Franklin Gothic Book" w:hAnsi="Franklin Gothic Book" w:cs="Arial"/>
                <w:sz w:val="24"/>
                <w:szCs w:val="24"/>
              </w:rPr>
              <w:t xml:space="preserve"> </w:t>
            </w:r>
            <w:r w:rsidRPr="00982B6A">
              <w:rPr>
                <w:rFonts w:ascii="Franklin Gothic Book" w:hAnsi="Franklin Gothic Book" w:cs="Arial"/>
                <w:sz w:val="24"/>
                <w:szCs w:val="24"/>
              </w:rPr>
              <w:t>work well with your manner of speaking (</w:t>
            </w:r>
            <w:r w:rsidR="00DA3D20">
              <w:rPr>
                <w:rFonts w:ascii="Franklin Gothic Book" w:hAnsi="Franklin Gothic Book" w:cs="Arial"/>
                <w:sz w:val="24"/>
                <w:szCs w:val="24"/>
              </w:rPr>
              <w:t>e.g.</w:t>
            </w:r>
            <w:r w:rsidRPr="00982B6A">
              <w:rPr>
                <w:rFonts w:ascii="Franklin Gothic Book" w:hAnsi="Franklin Gothic Book" w:cs="Arial"/>
                <w:sz w:val="24"/>
                <w:szCs w:val="24"/>
              </w:rPr>
              <w:t xml:space="preserve"> accents and languages)?</w:t>
            </w:r>
          </w:p>
          <w:p w14:paraId="3F01F4E5" w14:textId="350C5B08" w:rsidR="00774E33" w:rsidRPr="00982B6A" w:rsidRDefault="00982B6A"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Pr>
                <w:rFonts w:ascii="Franklin Gothic Book" w:hAnsi="Franklin Gothic Book" w:cs="Arial"/>
                <w:sz w:val="24"/>
                <w:szCs w:val="24"/>
              </w:rPr>
              <w:lastRenderedPageBreak/>
              <w:t>How have you adjusted your workflow to accommodate the use of AI scribe</w:t>
            </w:r>
            <w:r w:rsidR="00464CE0">
              <w:rPr>
                <w:rFonts w:ascii="Franklin Gothic Book" w:hAnsi="Franklin Gothic Book" w:cs="Arial"/>
                <w:sz w:val="24"/>
                <w:szCs w:val="24"/>
              </w:rPr>
              <w:t xml:space="preserve"> </w:t>
            </w:r>
            <w:r w:rsidR="00D12FA6">
              <w:rPr>
                <w:rFonts w:ascii="Franklin Gothic Book" w:hAnsi="Franklin Gothic Book" w:cs="Arial"/>
                <w:sz w:val="24"/>
                <w:szCs w:val="24"/>
              </w:rPr>
              <w:t>technologies</w:t>
            </w:r>
            <w:r>
              <w:rPr>
                <w:rFonts w:ascii="Franklin Gothic Book" w:hAnsi="Franklin Gothic Book" w:cs="Arial"/>
                <w:sz w:val="24"/>
                <w:szCs w:val="24"/>
              </w:rPr>
              <w:t xml:space="preserve">? For example, capturing patient’s non-verbal cues and reflecting </w:t>
            </w:r>
            <w:r w:rsidR="00327E51">
              <w:rPr>
                <w:rFonts w:ascii="Franklin Gothic Book" w:hAnsi="Franklin Gothic Book" w:cs="Arial"/>
                <w:sz w:val="24"/>
                <w:szCs w:val="24"/>
              </w:rPr>
              <w:t>information</w:t>
            </w:r>
            <w:r w:rsidR="00774E33" w:rsidRPr="00982B6A">
              <w:rPr>
                <w:rFonts w:ascii="Franklin Gothic Book" w:hAnsi="Franklin Gothic Book" w:cs="Arial"/>
                <w:sz w:val="24"/>
                <w:szCs w:val="24"/>
              </w:rPr>
              <w:t xml:space="preserve"> from EMRs and medical devices</w:t>
            </w:r>
            <w:r>
              <w:rPr>
                <w:rFonts w:ascii="Franklin Gothic Book" w:hAnsi="Franklin Gothic Book" w:cs="Arial"/>
                <w:sz w:val="24"/>
                <w:szCs w:val="24"/>
              </w:rPr>
              <w:t xml:space="preserve">. </w:t>
            </w:r>
          </w:p>
          <w:p w14:paraId="472401ED" w14:textId="77777777" w:rsidR="00982B6A" w:rsidRPr="00012E0F" w:rsidRDefault="00982B6A"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982B6A">
              <w:rPr>
                <w:rFonts w:ascii="Franklin Gothic Book" w:hAnsi="Franklin Gothic Book" w:cs="Arial"/>
                <w:sz w:val="24"/>
                <w:szCs w:val="24"/>
              </w:rPr>
              <w:t>Do you review notes before adding them to the patient’s medical record?</w:t>
            </w:r>
          </w:p>
          <w:p w14:paraId="2E1B8133" w14:textId="71BACD20" w:rsidR="00012E0F" w:rsidRPr="00012E0F" w:rsidRDefault="00012E0F" w:rsidP="005E4D55">
            <w:pPr>
              <w:pStyle w:val="ListParagraph"/>
              <w:numPr>
                <w:ilvl w:val="0"/>
                <w:numId w:val="21"/>
              </w:numPr>
              <w:spacing w:after="0" w:line="240" w:lineRule="auto"/>
              <w:ind w:left="216" w:hanging="216"/>
              <w:contextualSpacing w:val="0"/>
              <w:jc w:val="both"/>
              <w:rPr>
                <w:rFonts w:ascii="Franklin Gothic Book" w:hAnsi="Franklin Gothic Book" w:cs="Arial"/>
                <w:sz w:val="24"/>
                <w:szCs w:val="24"/>
              </w:rPr>
            </w:pPr>
            <w:r w:rsidRPr="00012E0F">
              <w:rPr>
                <w:rFonts w:ascii="Franklin Gothic Book" w:hAnsi="Franklin Gothic Book" w:cs="Arial"/>
                <w:sz w:val="24"/>
                <w:szCs w:val="24"/>
              </w:rPr>
              <w:t xml:space="preserve">If the platform retains recordings for any </w:t>
            </w:r>
            <w:proofErr w:type="gramStart"/>
            <w:r w:rsidRPr="00012E0F">
              <w:rPr>
                <w:rFonts w:ascii="Franklin Gothic Book" w:hAnsi="Franklin Gothic Book" w:cs="Arial"/>
                <w:sz w:val="24"/>
                <w:szCs w:val="24"/>
              </w:rPr>
              <w:t>period of time</w:t>
            </w:r>
            <w:proofErr w:type="gramEnd"/>
            <w:r w:rsidRPr="00012E0F">
              <w:rPr>
                <w:rFonts w:ascii="Franklin Gothic Book" w:hAnsi="Franklin Gothic Book" w:cs="Arial"/>
                <w:sz w:val="24"/>
                <w:szCs w:val="24"/>
              </w:rPr>
              <w:t>, is it possible to access the recording if errors are suspected or discovered in the text?</w:t>
            </w:r>
          </w:p>
        </w:tc>
      </w:tr>
      <w:tr w:rsidR="007D14A6" w:rsidRPr="005F40DA" w14:paraId="51ECFD4D" w14:textId="77777777" w:rsidTr="00F70391">
        <w:trPr>
          <w:trHeight w:val="872"/>
          <w:jc w:val="center"/>
        </w:trPr>
        <w:tc>
          <w:tcPr>
            <w:tcW w:w="9175" w:type="dxa"/>
            <w:gridSpan w:val="2"/>
          </w:tcPr>
          <w:p w14:paraId="68E3FF82" w14:textId="77777777" w:rsidR="007D14A6" w:rsidRDefault="007D14A6" w:rsidP="00DE2ABA">
            <w:pPr>
              <w:jc w:val="both"/>
              <w:rPr>
                <w:rFonts w:ascii="Franklin Gothic Book" w:hAnsi="Franklin Gothic Book"/>
                <w:bCs/>
              </w:rPr>
            </w:pPr>
            <w:r>
              <w:rPr>
                <w:rFonts w:ascii="Franklin Gothic Book" w:hAnsi="Franklin Gothic Book"/>
                <w:bCs/>
              </w:rPr>
              <w:lastRenderedPageBreak/>
              <w:t>Custodian Response:</w:t>
            </w:r>
          </w:p>
          <w:p w14:paraId="35334D80" w14:textId="77777777" w:rsidR="007D14A6" w:rsidRDefault="007D14A6" w:rsidP="00DE2ABA">
            <w:pPr>
              <w:jc w:val="both"/>
              <w:rPr>
                <w:rFonts w:ascii="Franklin Gothic Book" w:hAnsi="Franklin Gothic Book"/>
                <w:bCs/>
              </w:rPr>
            </w:pPr>
          </w:p>
          <w:p w14:paraId="78718FD0" w14:textId="77777777" w:rsidR="005E4D55" w:rsidRDefault="005E4D55" w:rsidP="00DE2ABA">
            <w:pPr>
              <w:jc w:val="both"/>
              <w:rPr>
                <w:rFonts w:ascii="Franklin Gothic Book" w:hAnsi="Franklin Gothic Book"/>
                <w:bCs/>
              </w:rPr>
            </w:pPr>
          </w:p>
          <w:p w14:paraId="7BA6A85C" w14:textId="77777777" w:rsidR="00982B6A" w:rsidRDefault="00982B6A" w:rsidP="00DE2ABA">
            <w:pPr>
              <w:jc w:val="both"/>
              <w:rPr>
                <w:rFonts w:ascii="Franklin Gothic Book" w:hAnsi="Franklin Gothic Book"/>
                <w:bCs/>
              </w:rPr>
            </w:pPr>
          </w:p>
          <w:p w14:paraId="3047EA1C" w14:textId="715225ED" w:rsidR="007D14A6" w:rsidRPr="00125DFA" w:rsidRDefault="007D14A6" w:rsidP="00DE2ABA">
            <w:pPr>
              <w:jc w:val="both"/>
              <w:rPr>
                <w:rFonts w:ascii="Franklin Gothic Book" w:hAnsi="Franklin Gothic Book"/>
                <w:bCs/>
              </w:rPr>
            </w:pPr>
          </w:p>
        </w:tc>
      </w:tr>
      <w:tr w:rsidR="001B4C72" w:rsidRPr="005F40DA" w14:paraId="17142218" w14:textId="77777777" w:rsidTr="00F70391">
        <w:trPr>
          <w:trHeight w:val="872"/>
          <w:jc w:val="center"/>
        </w:trPr>
        <w:tc>
          <w:tcPr>
            <w:tcW w:w="3186" w:type="dxa"/>
            <w:shd w:val="clear" w:color="auto" w:fill="E7E6E6" w:themeFill="background2"/>
            <w:hideMark/>
          </w:tcPr>
          <w:p w14:paraId="2A455F67" w14:textId="61E0B813" w:rsidR="001B4C72" w:rsidRPr="00125DFA" w:rsidRDefault="00C70C1F" w:rsidP="00E146D7">
            <w:pPr>
              <w:rPr>
                <w:rFonts w:ascii="Franklin Gothic Book" w:hAnsi="Franklin Gothic Book"/>
              </w:rPr>
            </w:pPr>
            <w:r w:rsidRPr="00125DFA">
              <w:rPr>
                <w:rFonts w:ascii="Franklin Gothic Book" w:hAnsi="Franklin Gothic Book"/>
              </w:rPr>
              <w:t xml:space="preserve">Has your </w:t>
            </w:r>
            <w:r w:rsidR="001B4C72" w:rsidRPr="00125DFA">
              <w:rPr>
                <w:rFonts w:ascii="Franklin Gothic Book" w:hAnsi="Franklin Gothic Book"/>
              </w:rPr>
              <w:t xml:space="preserve">PHIA public written statement </w:t>
            </w:r>
            <w:r w:rsidRPr="00125DFA">
              <w:rPr>
                <w:rFonts w:ascii="Franklin Gothic Book" w:hAnsi="Franklin Gothic Book"/>
              </w:rPr>
              <w:t xml:space="preserve">been modified to include content about </w:t>
            </w:r>
            <w:r w:rsidR="00AB2E06">
              <w:rPr>
                <w:rFonts w:ascii="Franklin Gothic Book" w:hAnsi="Franklin Gothic Book"/>
              </w:rPr>
              <w:t xml:space="preserve">the </w:t>
            </w:r>
            <w:r w:rsidR="00AB0CB3">
              <w:rPr>
                <w:rFonts w:ascii="Franklin Gothic Book" w:hAnsi="Franklin Gothic Book"/>
              </w:rPr>
              <w:t xml:space="preserve">use of </w:t>
            </w:r>
            <w:r w:rsidRPr="00125DFA">
              <w:rPr>
                <w:rFonts w:ascii="Franklin Gothic Book" w:hAnsi="Franklin Gothic Book"/>
              </w:rPr>
              <w:t>AI scribe</w:t>
            </w:r>
            <w:r w:rsidR="00464CE0">
              <w:rPr>
                <w:rFonts w:ascii="Franklin Gothic Book" w:hAnsi="Franklin Gothic Book"/>
              </w:rPr>
              <w:t xml:space="preserve"> t</w:t>
            </w:r>
            <w:r w:rsidR="006C3E9B">
              <w:rPr>
                <w:rFonts w:ascii="Franklin Gothic Book" w:hAnsi="Franklin Gothic Book"/>
              </w:rPr>
              <w:t>echnologies</w:t>
            </w:r>
            <w:r w:rsidRPr="00125DFA">
              <w:rPr>
                <w:rFonts w:ascii="Franklin Gothic Book" w:hAnsi="Franklin Gothic Book"/>
              </w:rPr>
              <w:t>? Or has a separate statement been developed and posted or provided?</w:t>
            </w:r>
            <w:r w:rsidR="00FE776A">
              <w:rPr>
                <w:rFonts w:ascii="Franklin Gothic Book" w:hAnsi="Franklin Gothic Book"/>
              </w:rPr>
              <w:t xml:space="preserve"> (section</w:t>
            </w:r>
            <w:r w:rsidR="00A257F1">
              <w:rPr>
                <w:rFonts w:ascii="Franklin Gothic Book" w:hAnsi="Franklin Gothic Book"/>
              </w:rPr>
              <w:t xml:space="preserve">s 19-20 </w:t>
            </w:r>
            <w:r w:rsidR="00FE776A">
              <w:rPr>
                <w:rFonts w:ascii="Franklin Gothic Book" w:hAnsi="Franklin Gothic Book"/>
              </w:rPr>
              <w:t>of PHIA)</w:t>
            </w:r>
          </w:p>
        </w:tc>
        <w:tc>
          <w:tcPr>
            <w:tcW w:w="5989" w:type="dxa"/>
            <w:shd w:val="clear" w:color="auto" w:fill="E7E6E6" w:themeFill="background2"/>
            <w:hideMark/>
          </w:tcPr>
          <w:p w14:paraId="6D66AD52" w14:textId="5C8048D6" w:rsidR="001B4C72" w:rsidRPr="001B13CA" w:rsidRDefault="00982B6A" w:rsidP="001B13CA">
            <w:pPr>
              <w:pStyle w:val="ListParagraph"/>
              <w:numPr>
                <w:ilvl w:val="0"/>
                <w:numId w:val="21"/>
              </w:numPr>
              <w:ind w:left="210" w:hanging="210"/>
              <w:jc w:val="both"/>
              <w:rPr>
                <w:rFonts w:ascii="Franklin Gothic Book" w:hAnsi="Franklin Gothic Book" w:cs="Arial"/>
                <w:sz w:val="24"/>
                <w:szCs w:val="24"/>
              </w:rPr>
            </w:pPr>
            <w:r w:rsidRPr="000F11EA">
              <w:rPr>
                <w:rFonts w:ascii="Franklin Gothic Book" w:hAnsi="Franklin Gothic Book" w:cs="Arial"/>
                <w:sz w:val="24"/>
                <w:szCs w:val="24"/>
              </w:rPr>
              <w:t xml:space="preserve">How are you being transparent </w:t>
            </w:r>
            <w:r w:rsidR="001B4C72" w:rsidRPr="000F11EA">
              <w:rPr>
                <w:rFonts w:ascii="Franklin Gothic Book" w:hAnsi="Franklin Gothic Book" w:cs="Arial"/>
                <w:sz w:val="24"/>
                <w:szCs w:val="24"/>
              </w:rPr>
              <w:t xml:space="preserve">about </w:t>
            </w:r>
            <w:r w:rsidRPr="000F11EA">
              <w:rPr>
                <w:rFonts w:ascii="Franklin Gothic Book" w:hAnsi="Franklin Gothic Book" w:cs="Arial"/>
                <w:sz w:val="24"/>
                <w:szCs w:val="24"/>
              </w:rPr>
              <w:t xml:space="preserve">your </w:t>
            </w:r>
            <w:r w:rsidR="001B4C72" w:rsidRPr="000F11EA">
              <w:rPr>
                <w:rFonts w:ascii="Franklin Gothic Book" w:hAnsi="Franklin Gothic Book" w:cs="Arial"/>
                <w:sz w:val="24"/>
                <w:szCs w:val="24"/>
              </w:rPr>
              <w:t>use of</w:t>
            </w:r>
            <w:r w:rsidR="00AB0CB3">
              <w:rPr>
                <w:rFonts w:ascii="Franklin Gothic Book" w:hAnsi="Franklin Gothic Book" w:cs="Arial"/>
                <w:sz w:val="24"/>
                <w:szCs w:val="24"/>
              </w:rPr>
              <w:t xml:space="preserve"> </w:t>
            </w:r>
            <w:r w:rsidR="001B4C72" w:rsidRPr="000F11EA">
              <w:rPr>
                <w:rFonts w:ascii="Franklin Gothic Book" w:hAnsi="Franklin Gothic Book" w:cs="Arial"/>
                <w:sz w:val="24"/>
                <w:szCs w:val="24"/>
              </w:rPr>
              <w:t xml:space="preserve">AI scribe </w:t>
            </w:r>
            <w:r w:rsidR="00464CE0">
              <w:rPr>
                <w:rFonts w:ascii="Franklin Gothic Book" w:hAnsi="Franklin Gothic Book" w:cs="Arial"/>
                <w:sz w:val="24"/>
                <w:szCs w:val="24"/>
              </w:rPr>
              <w:t>t</w:t>
            </w:r>
            <w:r w:rsidR="00D12FA6">
              <w:rPr>
                <w:rFonts w:ascii="Franklin Gothic Book" w:hAnsi="Franklin Gothic Book" w:cs="Arial"/>
                <w:sz w:val="24"/>
                <w:szCs w:val="24"/>
              </w:rPr>
              <w:t>echnologies</w:t>
            </w:r>
            <w:r w:rsidR="00464CE0">
              <w:rPr>
                <w:rFonts w:ascii="Franklin Gothic Book" w:hAnsi="Franklin Gothic Book" w:cs="Arial"/>
                <w:sz w:val="24"/>
                <w:szCs w:val="24"/>
              </w:rPr>
              <w:t xml:space="preserve"> </w:t>
            </w:r>
            <w:r w:rsidR="001B4C72" w:rsidRPr="000F11EA">
              <w:rPr>
                <w:rFonts w:ascii="Franklin Gothic Book" w:hAnsi="Franklin Gothic Book" w:cs="Arial"/>
                <w:sz w:val="24"/>
                <w:szCs w:val="24"/>
              </w:rPr>
              <w:t>and ensur</w:t>
            </w:r>
            <w:r w:rsidR="001B13CA">
              <w:rPr>
                <w:rFonts w:ascii="Franklin Gothic Book" w:hAnsi="Franklin Gothic Book" w:cs="Arial"/>
                <w:sz w:val="24"/>
                <w:szCs w:val="24"/>
              </w:rPr>
              <w:t>ing</w:t>
            </w:r>
            <w:r w:rsidR="001B4C72" w:rsidRPr="000F11EA">
              <w:rPr>
                <w:rFonts w:ascii="Franklin Gothic Book" w:hAnsi="Franklin Gothic Book" w:cs="Arial"/>
                <w:sz w:val="24"/>
                <w:szCs w:val="24"/>
              </w:rPr>
              <w:t xml:space="preserve"> patients know where to direct any questions</w:t>
            </w:r>
            <w:r w:rsidR="000F11EA" w:rsidRPr="000F11EA">
              <w:rPr>
                <w:rFonts w:ascii="Franklin Gothic Book" w:hAnsi="Franklin Gothic Book" w:cs="Arial"/>
                <w:sz w:val="24"/>
                <w:szCs w:val="24"/>
              </w:rPr>
              <w:t>?</w:t>
            </w:r>
            <w:r w:rsidR="001B4C72" w:rsidRPr="000F11EA">
              <w:rPr>
                <w:rFonts w:ascii="Franklin Gothic Book" w:hAnsi="Franklin Gothic Book" w:cs="Arial"/>
                <w:sz w:val="24"/>
                <w:szCs w:val="24"/>
              </w:rPr>
              <w:t xml:space="preserve"> </w:t>
            </w:r>
          </w:p>
        </w:tc>
      </w:tr>
      <w:tr w:rsidR="004D288D" w:rsidRPr="005F40DA" w14:paraId="6BDC33A2" w14:textId="77777777" w:rsidTr="005E4D55">
        <w:trPr>
          <w:trHeight w:val="872"/>
          <w:jc w:val="center"/>
        </w:trPr>
        <w:tc>
          <w:tcPr>
            <w:tcW w:w="0" w:type="auto"/>
            <w:gridSpan w:val="2"/>
          </w:tcPr>
          <w:p w14:paraId="28C286FA" w14:textId="77777777" w:rsidR="004D288D" w:rsidRDefault="004D288D" w:rsidP="00DE2ABA">
            <w:pPr>
              <w:jc w:val="both"/>
              <w:rPr>
                <w:rFonts w:ascii="Franklin Gothic Book" w:hAnsi="Franklin Gothic Book"/>
                <w:bCs/>
              </w:rPr>
            </w:pPr>
            <w:r>
              <w:rPr>
                <w:rFonts w:ascii="Franklin Gothic Book" w:hAnsi="Franklin Gothic Book"/>
                <w:bCs/>
              </w:rPr>
              <w:t>Custodian Response:</w:t>
            </w:r>
          </w:p>
          <w:p w14:paraId="08B7B072" w14:textId="77777777" w:rsidR="005E4D55" w:rsidRDefault="005E4D55" w:rsidP="00DE2ABA">
            <w:pPr>
              <w:jc w:val="both"/>
              <w:rPr>
                <w:rFonts w:ascii="Franklin Gothic Book" w:hAnsi="Franklin Gothic Book"/>
                <w:bCs/>
              </w:rPr>
            </w:pPr>
          </w:p>
          <w:p w14:paraId="260AB24E" w14:textId="77777777" w:rsidR="005E4D55" w:rsidRDefault="005E4D55" w:rsidP="00DE2ABA">
            <w:pPr>
              <w:jc w:val="both"/>
              <w:rPr>
                <w:rFonts w:ascii="Franklin Gothic Book" w:hAnsi="Franklin Gothic Book"/>
                <w:bCs/>
              </w:rPr>
            </w:pPr>
          </w:p>
          <w:p w14:paraId="24784B81" w14:textId="77777777" w:rsidR="005E4D55" w:rsidRDefault="005E4D55" w:rsidP="00DE2ABA">
            <w:pPr>
              <w:jc w:val="both"/>
              <w:rPr>
                <w:rFonts w:ascii="Franklin Gothic Book" w:hAnsi="Franklin Gothic Book"/>
                <w:bCs/>
              </w:rPr>
            </w:pPr>
          </w:p>
          <w:p w14:paraId="362CB302" w14:textId="0C1861E3" w:rsidR="005E4D55" w:rsidRPr="00125DFA" w:rsidRDefault="005E4D55" w:rsidP="00DE2ABA">
            <w:pPr>
              <w:jc w:val="both"/>
              <w:rPr>
                <w:rFonts w:ascii="Franklin Gothic Book" w:hAnsi="Franklin Gothic Book"/>
                <w:bCs/>
              </w:rPr>
            </w:pPr>
          </w:p>
        </w:tc>
      </w:tr>
      <w:tr w:rsidR="001B4C72" w:rsidRPr="005F40DA" w14:paraId="74610994" w14:textId="77777777" w:rsidTr="00F70391">
        <w:trPr>
          <w:trHeight w:val="1200"/>
          <w:jc w:val="center"/>
        </w:trPr>
        <w:tc>
          <w:tcPr>
            <w:tcW w:w="3186" w:type="dxa"/>
            <w:shd w:val="clear" w:color="auto" w:fill="E7E6E6" w:themeFill="background2"/>
            <w:hideMark/>
          </w:tcPr>
          <w:p w14:paraId="7A6CBD92" w14:textId="521B7280" w:rsidR="001B4C72" w:rsidRPr="00125DFA" w:rsidRDefault="001B4C72" w:rsidP="00E146D7">
            <w:pPr>
              <w:rPr>
                <w:rFonts w:ascii="Franklin Gothic Book" w:hAnsi="Franklin Gothic Book"/>
              </w:rPr>
            </w:pPr>
            <w:r w:rsidRPr="009B731D">
              <w:rPr>
                <w:rFonts w:ascii="Franklin Gothic Book" w:hAnsi="Franklin Gothic Book"/>
              </w:rPr>
              <w:t>How do you inform your patients of their rights under PHIA</w:t>
            </w:r>
            <w:r w:rsidR="00B97C3B" w:rsidRPr="009B731D">
              <w:rPr>
                <w:rFonts w:ascii="Franklin Gothic Book" w:hAnsi="Franklin Gothic Book"/>
              </w:rPr>
              <w:t xml:space="preserve"> in the context of AI scribe t</w:t>
            </w:r>
            <w:r w:rsidR="006C3E9B" w:rsidRPr="009B731D">
              <w:rPr>
                <w:rFonts w:ascii="Franklin Gothic Book" w:hAnsi="Franklin Gothic Book"/>
              </w:rPr>
              <w:t>echnologies</w:t>
            </w:r>
            <w:r w:rsidRPr="009B731D">
              <w:rPr>
                <w:rFonts w:ascii="Franklin Gothic Book" w:hAnsi="Franklin Gothic Book"/>
              </w:rPr>
              <w:t>?</w:t>
            </w:r>
            <w:r w:rsidR="00FE776A">
              <w:rPr>
                <w:rFonts w:ascii="Franklin Gothic Book" w:hAnsi="Franklin Gothic Book"/>
              </w:rPr>
              <w:t xml:space="preserve"> </w:t>
            </w:r>
            <w:r w:rsidR="00B6243A">
              <w:rPr>
                <w:rFonts w:ascii="Franklin Gothic Book" w:hAnsi="Franklin Gothic Book"/>
              </w:rPr>
              <w:t xml:space="preserve">(sections </w:t>
            </w:r>
            <w:r w:rsidR="00A257F1">
              <w:rPr>
                <w:rFonts w:ascii="Franklin Gothic Book" w:hAnsi="Franklin Gothic Book"/>
              </w:rPr>
              <w:t xml:space="preserve">20 and </w:t>
            </w:r>
            <w:r w:rsidR="00B6243A">
              <w:rPr>
                <w:rFonts w:ascii="Franklin Gothic Book" w:hAnsi="Franklin Gothic Book"/>
              </w:rPr>
              <w:t>23-28 of PHIA)</w:t>
            </w:r>
          </w:p>
        </w:tc>
        <w:tc>
          <w:tcPr>
            <w:tcW w:w="5989" w:type="dxa"/>
            <w:shd w:val="clear" w:color="auto" w:fill="E7E6E6" w:themeFill="background2"/>
            <w:hideMark/>
          </w:tcPr>
          <w:p w14:paraId="03F1F34F" w14:textId="77777777" w:rsidR="00E41693" w:rsidRDefault="001B13CA" w:rsidP="001B13CA">
            <w:pPr>
              <w:jc w:val="both"/>
              <w:rPr>
                <w:rFonts w:ascii="Franklin Gothic Book" w:hAnsi="Franklin Gothic Book" w:cs="Arial"/>
              </w:rPr>
            </w:pPr>
            <w:r>
              <w:rPr>
                <w:rFonts w:ascii="Franklin Gothic Book" w:hAnsi="Franklin Gothic Book" w:cs="Arial"/>
              </w:rPr>
              <w:t xml:space="preserve">Custodians should consider how they will inform patients about the use of </w:t>
            </w:r>
            <w:proofErr w:type="gramStart"/>
            <w:r>
              <w:rPr>
                <w:rFonts w:ascii="Franklin Gothic Book" w:hAnsi="Franklin Gothic Book" w:cs="Arial"/>
              </w:rPr>
              <w:t>AI scribe</w:t>
            </w:r>
            <w:proofErr w:type="gramEnd"/>
            <w:r w:rsidR="00464CE0">
              <w:rPr>
                <w:rFonts w:ascii="Franklin Gothic Book" w:hAnsi="Franklin Gothic Book" w:cs="Arial"/>
              </w:rPr>
              <w:t xml:space="preserve"> t</w:t>
            </w:r>
            <w:r w:rsidR="00D12FA6">
              <w:rPr>
                <w:rFonts w:ascii="Franklin Gothic Book" w:hAnsi="Franklin Gothic Book" w:cs="Arial"/>
              </w:rPr>
              <w:t>echnologies</w:t>
            </w:r>
            <w:r>
              <w:rPr>
                <w:rFonts w:ascii="Franklin Gothic Book" w:hAnsi="Franklin Gothic Book" w:cs="Arial"/>
              </w:rPr>
              <w:t xml:space="preserve">. </w:t>
            </w:r>
          </w:p>
          <w:p w14:paraId="64DA56D9" w14:textId="77777777" w:rsidR="00E41693" w:rsidRDefault="00E41693" w:rsidP="001B13CA">
            <w:pPr>
              <w:jc w:val="both"/>
              <w:rPr>
                <w:rFonts w:ascii="Franklin Gothic Book" w:hAnsi="Franklin Gothic Book" w:cs="Arial"/>
              </w:rPr>
            </w:pPr>
          </w:p>
          <w:p w14:paraId="5F2C5BEF" w14:textId="438F4C7D" w:rsidR="001B4C72" w:rsidRDefault="00E41693" w:rsidP="00E41693">
            <w:pPr>
              <w:pStyle w:val="ListParagraph"/>
              <w:numPr>
                <w:ilvl w:val="0"/>
                <w:numId w:val="21"/>
              </w:numPr>
              <w:ind w:left="210" w:hanging="210"/>
              <w:jc w:val="both"/>
              <w:rPr>
                <w:rFonts w:ascii="Franklin Gothic Book" w:hAnsi="Franklin Gothic Book" w:cs="Arial"/>
              </w:rPr>
            </w:pPr>
            <w:r>
              <w:rPr>
                <w:rFonts w:ascii="Franklin Gothic Book" w:hAnsi="Franklin Gothic Book" w:cs="Arial"/>
              </w:rPr>
              <w:t>W</w:t>
            </w:r>
            <w:r w:rsidR="001B13CA">
              <w:rPr>
                <w:rFonts w:ascii="Franklin Gothic Book" w:hAnsi="Franklin Gothic Book" w:cs="Arial"/>
              </w:rPr>
              <w:t xml:space="preserve">ill you obtain </w:t>
            </w:r>
            <w:r w:rsidR="009B731D">
              <w:rPr>
                <w:rFonts w:ascii="Franklin Gothic Book" w:hAnsi="Franklin Gothic Book" w:cs="Arial"/>
              </w:rPr>
              <w:t xml:space="preserve">voluntary and knowledgeable </w:t>
            </w:r>
            <w:r w:rsidR="001B4C72" w:rsidRPr="00B97C3B">
              <w:rPr>
                <w:rFonts w:ascii="Franklin Gothic Book" w:hAnsi="Franklin Gothic Book" w:cs="Arial"/>
              </w:rPr>
              <w:t xml:space="preserve">consent before </w:t>
            </w:r>
            <w:r w:rsidR="00B97C3B" w:rsidRPr="00B97C3B">
              <w:rPr>
                <w:rFonts w:ascii="Franklin Gothic Book" w:hAnsi="Franklin Gothic Book" w:cs="Arial"/>
              </w:rPr>
              <w:t>activating the tool during a consultation</w:t>
            </w:r>
            <w:r w:rsidR="001B4C72" w:rsidRPr="00B97C3B">
              <w:rPr>
                <w:rFonts w:ascii="Franklin Gothic Book" w:hAnsi="Franklin Gothic Book" w:cs="Arial"/>
              </w:rPr>
              <w:t xml:space="preserve">? </w:t>
            </w:r>
          </w:p>
          <w:p w14:paraId="16E6B455" w14:textId="77777777" w:rsidR="00B44ECA" w:rsidRDefault="00B44ECA" w:rsidP="001B13CA">
            <w:pPr>
              <w:jc w:val="both"/>
              <w:rPr>
                <w:rFonts w:ascii="Franklin Gothic Book" w:hAnsi="Franklin Gothic Book" w:cs="Arial"/>
              </w:rPr>
            </w:pPr>
          </w:p>
          <w:p w14:paraId="4F86C0C0" w14:textId="43B15511" w:rsidR="00295312" w:rsidRPr="00E41693" w:rsidRDefault="00295312" w:rsidP="00E41693">
            <w:pPr>
              <w:pStyle w:val="ListParagraph"/>
              <w:numPr>
                <w:ilvl w:val="0"/>
                <w:numId w:val="21"/>
              </w:numPr>
              <w:ind w:left="210" w:hanging="210"/>
              <w:jc w:val="both"/>
              <w:rPr>
                <w:rFonts w:ascii="Franklin Gothic Book" w:hAnsi="Franklin Gothic Book" w:cs="Arial"/>
              </w:rPr>
            </w:pPr>
            <w:r w:rsidRPr="00E41693">
              <w:rPr>
                <w:rFonts w:ascii="Franklin Gothic Book" w:hAnsi="Franklin Gothic Book" w:cs="Arial"/>
              </w:rPr>
              <w:t xml:space="preserve">What process will be followed if patient’s decline to allow the use of AI scribe technologies? </w:t>
            </w:r>
          </w:p>
          <w:p w14:paraId="29A4963C" w14:textId="77777777" w:rsidR="009B731D" w:rsidRPr="00E41693" w:rsidRDefault="009B731D" w:rsidP="00E41693">
            <w:pPr>
              <w:pStyle w:val="ListParagraph"/>
              <w:ind w:left="210"/>
              <w:jc w:val="both"/>
              <w:rPr>
                <w:rFonts w:ascii="Franklin Gothic Book" w:hAnsi="Franklin Gothic Book" w:cs="Arial"/>
              </w:rPr>
            </w:pPr>
          </w:p>
          <w:p w14:paraId="1F14F101" w14:textId="054458F3" w:rsidR="009B731D" w:rsidRDefault="009B731D" w:rsidP="00E41693">
            <w:pPr>
              <w:pStyle w:val="ListParagraph"/>
              <w:numPr>
                <w:ilvl w:val="0"/>
                <w:numId w:val="21"/>
              </w:numPr>
              <w:ind w:left="210" w:hanging="210"/>
              <w:jc w:val="both"/>
              <w:rPr>
                <w:rFonts w:ascii="Franklin Gothic Book" w:hAnsi="Franklin Gothic Book" w:cs="Arial"/>
              </w:rPr>
            </w:pPr>
            <w:r w:rsidRPr="00E41693">
              <w:rPr>
                <w:rFonts w:ascii="Franklin Gothic Book" w:hAnsi="Franklin Gothic Book" w:cs="Arial"/>
              </w:rPr>
              <w:t>If the functionality of the AI scribe technologies expands, will you seek re-consent from the patient?</w:t>
            </w:r>
          </w:p>
          <w:p w14:paraId="0AF5022C" w14:textId="75C9ACE7" w:rsidR="00B44ECA" w:rsidRPr="00475B54" w:rsidRDefault="00B44ECA" w:rsidP="001B13CA">
            <w:pPr>
              <w:jc w:val="both"/>
              <w:rPr>
                <w:rFonts w:ascii="Franklin Gothic Book" w:hAnsi="Franklin Gothic Book" w:cs="Arial"/>
              </w:rPr>
            </w:pPr>
          </w:p>
        </w:tc>
      </w:tr>
      <w:tr w:rsidR="004D288D" w:rsidRPr="005F40DA" w14:paraId="08E4C111" w14:textId="77777777" w:rsidTr="00F70391">
        <w:trPr>
          <w:trHeight w:val="1200"/>
          <w:jc w:val="center"/>
        </w:trPr>
        <w:tc>
          <w:tcPr>
            <w:tcW w:w="9175" w:type="dxa"/>
            <w:gridSpan w:val="2"/>
          </w:tcPr>
          <w:p w14:paraId="20EC9B9C" w14:textId="77777777" w:rsidR="004D288D" w:rsidRDefault="004D288D" w:rsidP="005E4D55">
            <w:pPr>
              <w:rPr>
                <w:rFonts w:ascii="Franklin Gothic Book" w:hAnsi="Franklin Gothic Book"/>
              </w:rPr>
            </w:pPr>
            <w:r>
              <w:rPr>
                <w:rFonts w:ascii="Franklin Gothic Book" w:hAnsi="Franklin Gothic Book"/>
              </w:rPr>
              <w:t>Custodian Response:</w:t>
            </w:r>
          </w:p>
          <w:p w14:paraId="7F911804" w14:textId="77777777" w:rsidR="005E4D55" w:rsidRDefault="005E4D55" w:rsidP="005E4D55">
            <w:pPr>
              <w:rPr>
                <w:rFonts w:ascii="Franklin Gothic Book" w:hAnsi="Franklin Gothic Book"/>
              </w:rPr>
            </w:pPr>
          </w:p>
          <w:p w14:paraId="2322CF32" w14:textId="77777777" w:rsidR="005E4D55" w:rsidRDefault="005E4D55" w:rsidP="005E4D55">
            <w:pPr>
              <w:rPr>
                <w:rFonts w:ascii="Franklin Gothic Book" w:hAnsi="Franklin Gothic Book"/>
              </w:rPr>
            </w:pPr>
          </w:p>
          <w:p w14:paraId="205086A8" w14:textId="77777777" w:rsidR="005E4D55" w:rsidRDefault="005E4D55" w:rsidP="005E4D55">
            <w:pPr>
              <w:rPr>
                <w:rFonts w:ascii="Franklin Gothic Book" w:hAnsi="Franklin Gothic Book"/>
              </w:rPr>
            </w:pPr>
          </w:p>
          <w:p w14:paraId="7C7AAA50" w14:textId="4CDF53C7" w:rsidR="005E4D55" w:rsidRPr="00125DFA" w:rsidRDefault="005E4D55" w:rsidP="00C5315A">
            <w:pPr>
              <w:spacing w:before="80"/>
              <w:rPr>
                <w:rFonts w:ascii="Franklin Gothic Book" w:hAnsi="Franklin Gothic Book"/>
              </w:rPr>
            </w:pPr>
          </w:p>
        </w:tc>
      </w:tr>
      <w:tr w:rsidR="001B4C72" w:rsidRPr="005F40DA" w14:paraId="0150ED39" w14:textId="77777777" w:rsidTr="00F70391">
        <w:trPr>
          <w:trHeight w:val="764"/>
          <w:jc w:val="center"/>
        </w:trPr>
        <w:tc>
          <w:tcPr>
            <w:tcW w:w="3186" w:type="dxa"/>
            <w:shd w:val="clear" w:color="auto" w:fill="E7E6E6" w:themeFill="background2"/>
            <w:hideMark/>
          </w:tcPr>
          <w:p w14:paraId="49B96A6D" w14:textId="66CBDA87" w:rsidR="001B4C72" w:rsidRPr="00125DFA" w:rsidRDefault="00417B59" w:rsidP="00E146D7">
            <w:pPr>
              <w:rPr>
                <w:rFonts w:ascii="Franklin Gothic Book" w:hAnsi="Franklin Gothic Book"/>
              </w:rPr>
            </w:pPr>
            <w:r w:rsidRPr="00125DFA">
              <w:rPr>
                <w:rFonts w:ascii="Franklin Gothic Book" w:hAnsi="Franklin Gothic Book"/>
              </w:rPr>
              <w:lastRenderedPageBreak/>
              <w:t xml:space="preserve">Does your agreement with the AI scribe vendor include a requirement for them to report any privacy breaches to you? </w:t>
            </w:r>
            <w:r w:rsidR="00FE776A">
              <w:rPr>
                <w:rFonts w:ascii="Franklin Gothic Book" w:hAnsi="Franklin Gothic Book"/>
              </w:rPr>
              <w:t>(section 15 of PHIA)</w:t>
            </w:r>
          </w:p>
        </w:tc>
        <w:tc>
          <w:tcPr>
            <w:tcW w:w="5989" w:type="dxa"/>
            <w:shd w:val="clear" w:color="auto" w:fill="E7E6E6" w:themeFill="background2"/>
            <w:hideMark/>
          </w:tcPr>
          <w:p w14:paraId="4657B1F1" w14:textId="564CDB9F" w:rsidR="001B13CA" w:rsidRPr="001B13CA" w:rsidRDefault="001B4C72"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1B13CA">
              <w:rPr>
                <w:rFonts w:ascii="Franklin Gothic Book" w:hAnsi="Franklin Gothic Book" w:cs="Arial"/>
                <w:sz w:val="24"/>
                <w:szCs w:val="24"/>
              </w:rPr>
              <w:t>Do you know what constitutes a breach</w:t>
            </w:r>
            <w:r w:rsidR="00A15E2A">
              <w:rPr>
                <w:rFonts w:ascii="Franklin Gothic Book" w:hAnsi="Franklin Gothic Book" w:cs="Arial"/>
                <w:sz w:val="24"/>
                <w:szCs w:val="24"/>
              </w:rPr>
              <w:t xml:space="preserve"> or a material breach</w:t>
            </w:r>
            <w:r w:rsidRPr="001B13CA">
              <w:rPr>
                <w:rFonts w:ascii="Franklin Gothic Book" w:hAnsi="Franklin Gothic Book" w:cs="Arial"/>
                <w:sz w:val="24"/>
                <w:szCs w:val="24"/>
              </w:rPr>
              <w:t xml:space="preserve">? </w:t>
            </w:r>
          </w:p>
          <w:p w14:paraId="2097CB6F" w14:textId="77777777" w:rsidR="001B13CA" w:rsidRPr="001B13CA" w:rsidRDefault="001B4C72"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1B13CA">
              <w:rPr>
                <w:rFonts w:ascii="Franklin Gothic Book" w:hAnsi="Franklin Gothic Book" w:cs="Arial"/>
                <w:sz w:val="24"/>
                <w:szCs w:val="24"/>
              </w:rPr>
              <w:t xml:space="preserve">Do you know your obligations? </w:t>
            </w:r>
          </w:p>
          <w:p w14:paraId="2600A1EE" w14:textId="26D04FF2" w:rsidR="001B4C72" w:rsidRPr="00125DFA" w:rsidRDefault="001B4C72" w:rsidP="005E4D55">
            <w:pPr>
              <w:pStyle w:val="ListParagraph"/>
              <w:numPr>
                <w:ilvl w:val="0"/>
                <w:numId w:val="21"/>
              </w:numPr>
              <w:spacing w:after="0" w:line="240" w:lineRule="auto"/>
              <w:ind w:left="210" w:hanging="210"/>
              <w:contextualSpacing w:val="0"/>
              <w:jc w:val="both"/>
              <w:rPr>
                <w:rFonts w:ascii="Franklin Gothic Book" w:hAnsi="Franklin Gothic Book"/>
              </w:rPr>
            </w:pPr>
            <w:r w:rsidRPr="001B13CA">
              <w:rPr>
                <w:rFonts w:ascii="Franklin Gothic Book" w:hAnsi="Franklin Gothic Book" w:cs="Arial"/>
                <w:sz w:val="24"/>
                <w:szCs w:val="24"/>
              </w:rPr>
              <w:t>Have you taken any steps to avoid a breach?</w:t>
            </w:r>
          </w:p>
        </w:tc>
      </w:tr>
      <w:tr w:rsidR="00417B59" w:rsidRPr="005F40DA" w14:paraId="5B8501F8" w14:textId="77777777" w:rsidTr="00F70391">
        <w:trPr>
          <w:trHeight w:val="764"/>
          <w:jc w:val="center"/>
        </w:trPr>
        <w:tc>
          <w:tcPr>
            <w:tcW w:w="9175" w:type="dxa"/>
            <w:gridSpan w:val="2"/>
          </w:tcPr>
          <w:p w14:paraId="76BC9C67" w14:textId="77777777" w:rsidR="00417B59" w:rsidRDefault="00417B59" w:rsidP="005E4D55">
            <w:pPr>
              <w:rPr>
                <w:rFonts w:ascii="Franklin Gothic Book" w:hAnsi="Franklin Gothic Book"/>
              </w:rPr>
            </w:pPr>
            <w:r w:rsidRPr="00125DFA">
              <w:rPr>
                <w:rFonts w:ascii="Franklin Gothic Book" w:hAnsi="Franklin Gothic Book"/>
              </w:rPr>
              <w:t>Custodian Response:</w:t>
            </w:r>
          </w:p>
          <w:p w14:paraId="06FF5980" w14:textId="77777777" w:rsidR="004D288D" w:rsidRDefault="004D288D" w:rsidP="005E4D55">
            <w:pPr>
              <w:rPr>
                <w:rFonts w:ascii="Franklin Gothic Book" w:hAnsi="Franklin Gothic Book"/>
              </w:rPr>
            </w:pPr>
          </w:p>
          <w:p w14:paraId="5F185934" w14:textId="77777777" w:rsidR="001B13CA" w:rsidRDefault="001B13CA" w:rsidP="005E4D55">
            <w:pPr>
              <w:rPr>
                <w:rFonts w:ascii="Franklin Gothic Book" w:hAnsi="Franklin Gothic Book"/>
              </w:rPr>
            </w:pPr>
          </w:p>
          <w:p w14:paraId="0EC4963C" w14:textId="77777777" w:rsidR="001B13CA" w:rsidRDefault="001B13CA" w:rsidP="005E4D55">
            <w:pPr>
              <w:rPr>
                <w:rFonts w:ascii="Franklin Gothic Book" w:hAnsi="Franklin Gothic Book"/>
              </w:rPr>
            </w:pPr>
          </w:p>
          <w:p w14:paraId="6F20E1D8" w14:textId="096573D4" w:rsidR="004D288D" w:rsidRPr="00125DFA" w:rsidRDefault="004D288D" w:rsidP="00C5315A">
            <w:pPr>
              <w:spacing w:before="80"/>
              <w:rPr>
                <w:rFonts w:ascii="Franklin Gothic Book" w:hAnsi="Franklin Gothic Book"/>
              </w:rPr>
            </w:pPr>
          </w:p>
        </w:tc>
      </w:tr>
      <w:tr w:rsidR="001B4C72" w:rsidRPr="005F40DA" w14:paraId="64741ED1" w14:textId="77777777" w:rsidTr="005E4D55">
        <w:trPr>
          <w:trHeight w:val="872"/>
          <w:jc w:val="center"/>
        </w:trPr>
        <w:tc>
          <w:tcPr>
            <w:tcW w:w="3186" w:type="dxa"/>
            <w:shd w:val="clear" w:color="auto" w:fill="E7E6E6" w:themeFill="background2"/>
            <w:vAlign w:val="center"/>
          </w:tcPr>
          <w:p w14:paraId="18A95B4E" w14:textId="1A1DD4A1" w:rsidR="001B4C72" w:rsidRPr="00125DFA" w:rsidRDefault="001B4C72" w:rsidP="00E146D7">
            <w:pPr>
              <w:rPr>
                <w:rFonts w:ascii="Franklin Gothic Book" w:hAnsi="Franklin Gothic Book"/>
              </w:rPr>
            </w:pPr>
            <w:r w:rsidRPr="00125DFA">
              <w:rPr>
                <w:rFonts w:ascii="Franklin Gothic Book" w:hAnsi="Franklin Gothic Book"/>
              </w:rPr>
              <w:t>Ha</w:t>
            </w:r>
            <w:r w:rsidR="00417B59" w:rsidRPr="00125DFA">
              <w:rPr>
                <w:rFonts w:ascii="Franklin Gothic Book" w:hAnsi="Franklin Gothic Book"/>
              </w:rPr>
              <w:t xml:space="preserve">s your designated contact person been updated on </w:t>
            </w:r>
            <w:r w:rsidR="0076195D">
              <w:rPr>
                <w:rFonts w:ascii="Franklin Gothic Book" w:hAnsi="Franklin Gothic Book"/>
              </w:rPr>
              <w:t xml:space="preserve">the </w:t>
            </w:r>
            <w:r w:rsidR="00417B59" w:rsidRPr="00125DFA">
              <w:rPr>
                <w:rFonts w:ascii="Franklin Gothic Book" w:hAnsi="Franklin Gothic Book"/>
              </w:rPr>
              <w:t>AI scribe</w:t>
            </w:r>
            <w:r w:rsidR="00464CE0">
              <w:rPr>
                <w:rFonts w:ascii="Franklin Gothic Book" w:hAnsi="Franklin Gothic Book"/>
              </w:rPr>
              <w:t xml:space="preserve"> </w:t>
            </w:r>
            <w:proofErr w:type="gramStart"/>
            <w:r w:rsidR="00464CE0">
              <w:rPr>
                <w:rFonts w:ascii="Franklin Gothic Book" w:hAnsi="Franklin Gothic Book"/>
              </w:rPr>
              <w:t>t</w:t>
            </w:r>
            <w:r w:rsidR="006C3E9B">
              <w:rPr>
                <w:rFonts w:ascii="Franklin Gothic Book" w:hAnsi="Franklin Gothic Book"/>
              </w:rPr>
              <w:t>echnology</w:t>
            </w:r>
            <w:proofErr w:type="gramEnd"/>
            <w:r w:rsidR="00417B59" w:rsidRPr="00125DFA">
              <w:rPr>
                <w:rFonts w:ascii="Franklin Gothic Book" w:hAnsi="Franklin Gothic Book"/>
              </w:rPr>
              <w:t xml:space="preserve"> so they are able to respond to questions from patients about the tool?</w:t>
            </w:r>
            <w:r w:rsidR="00FE776A">
              <w:rPr>
                <w:rFonts w:ascii="Franklin Gothic Book" w:hAnsi="Franklin Gothic Book"/>
              </w:rPr>
              <w:t xml:space="preserve"> (section</w:t>
            </w:r>
            <w:r w:rsidR="00A257F1">
              <w:rPr>
                <w:rFonts w:ascii="Franklin Gothic Book" w:hAnsi="Franklin Gothic Book"/>
              </w:rPr>
              <w:t>s</w:t>
            </w:r>
            <w:r w:rsidR="00FE776A">
              <w:rPr>
                <w:rFonts w:ascii="Franklin Gothic Book" w:hAnsi="Franklin Gothic Book"/>
              </w:rPr>
              <w:t xml:space="preserve"> 18</w:t>
            </w:r>
            <w:r w:rsidR="00A257F1">
              <w:rPr>
                <w:rFonts w:ascii="Franklin Gothic Book" w:hAnsi="Franklin Gothic Book"/>
              </w:rPr>
              <w:t xml:space="preserve"> and 20 of PHIA</w:t>
            </w:r>
            <w:r w:rsidR="00FE776A">
              <w:rPr>
                <w:rFonts w:ascii="Franklin Gothic Book" w:hAnsi="Franklin Gothic Book"/>
              </w:rPr>
              <w:t>)</w:t>
            </w:r>
          </w:p>
        </w:tc>
        <w:tc>
          <w:tcPr>
            <w:tcW w:w="5989" w:type="dxa"/>
            <w:shd w:val="clear" w:color="auto" w:fill="E7E6E6" w:themeFill="background2"/>
          </w:tcPr>
          <w:p w14:paraId="58913EE2" w14:textId="43D85324" w:rsidR="008A74E4" w:rsidRDefault="001B13CA" w:rsidP="005E4D55">
            <w:pPr>
              <w:spacing w:after="120"/>
              <w:jc w:val="both"/>
              <w:rPr>
                <w:rFonts w:ascii="Franklin Gothic Book" w:hAnsi="Franklin Gothic Book"/>
                <w:bCs/>
              </w:rPr>
            </w:pPr>
            <w:r>
              <w:rPr>
                <w:rFonts w:ascii="Franklin Gothic Book" w:hAnsi="Franklin Gothic Book"/>
                <w:bCs/>
              </w:rPr>
              <w:t>Custodians using AI scribe t</w:t>
            </w:r>
            <w:r w:rsidR="00D12FA6">
              <w:rPr>
                <w:rFonts w:ascii="Franklin Gothic Book" w:hAnsi="Franklin Gothic Book"/>
                <w:bCs/>
              </w:rPr>
              <w:t>echnologies</w:t>
            </w:r>
            <w:r>
              <w:rPr>
                <w:rFonts w:ascii="Franklin Gothic Book" w:hAnsi="Franklin Gothic Book"/>
                <w:bCs/>
              </w:rPr>
              <w:t xml:space="preserve"> should identify a contact person that can </w:t>
            </w:r>
            <w:r w:rsidR="008A74E4" w:rsidRPr="00125DFA">
              <w:rPr>
                <w:rFonts w:ascii="Franklin Gothic Book" w:hAnsi="Franklin Gothic Book"/>
                <w:bCs/>
              </w:rPr>
              <w:t>respond to questions about</w:t>
            </w:r>
            <w:r w:rsidR="00012E0F">
              <w:rPr>
                <w:rFonts w:ascii="Franklin Gothic Book" w:hAnsi="Franklin Gothic Book"/>
                <w:bCs/>
              </w:rPr>
              <w:t xml:space="preserve"> their i</w:t>
            </w:r>
            <w:r w:rsidR="008A74E4" w:rsidRPr="00125DFA">
              <w:rPr>
                <w:rFonts w:ascii="Franklin Gothic Book" w:hAnsi="Franklin Gothic Book"/>
                <w:bCs/>
              </w:rPr>
              <w:t>nformation policies and procedures</w:t>
            </w:r>
            <w:r>
              <w:rPr>
                <w:rFonts w:ascii="Franklin Gothic Book" w:hAnsi="Franklin Gothic Book"/>
                <w:bCs/>
              </w:rPr>
              <w:t xml:space="preserve">, including questions about </w:t>
            </w:r>
            <w:r w:rsidR="0076195D">
              <w:rPr>
                <w:rFonts w:ascii="Franklin Gothic Book" w:hAnsi="Franklin Gothic Book"/>
                <w:bCs/>
              </w:rPr>
              <w:t xml:space="preserve">the </w:t>
            </w:r>
            <w:r>
              <w:rPr>
                <w:rFonts w:ascii="Franklin Gothic Book" w:hAnsi="Franklin Gothic Book"/>
                <w:bCs/>
              </w:rPr>
              <w:t>AI scribe</w:t>
            </w:r>
            <w:r w:rsidR="00464CE0">
              <w:rPr>
                <w:rFonts w:ascii="Franklin Gothic Book" w:hAnsi="Franklin Gothic Book"/>
                <w:bCs/>
              </w:rPr>
              <w:t xml:space="preserve"> t</w:t>
            </w:r>
            <w:r w:rsidR="00D12FA6">
              <w:rPr>
                <w:rFonts w:ascii="Franklin Gothic Book" w:hAnsi="Franklin Gothic Book"/>
                <w:bCs/>
              </w:rPr>
              <w:t>echnology</w:t>
            </w:r>
            <w:r>
              <w:rPr>
                <w:rFonts w:ascii="Franklin Gothic Book" w:hAnsi="Franklin Gothic Book"/>
                <w:bCs/>
              </w:rPr>
              <w:t xml:space="preserve">. </w:t>
            </w:r>
            <w:r w:rsidR="00475B54">
              <w:rPr>
                <w:rFonts w:ascii="Franklin Gothic Book" w:hAnsi="Franklin Gothic Book"/>
                <w:bCs/>
              </w:rPr>
              <w:t xml:space="preserve">Questions that may </w:t>
            </w:r>
            <w:proofErr w:type="gramStart"/>
            <w:r w:rsidR="00475B54">
              <w:rPr>
                <w:rFonts w:ascii="Franklin Gothic Book" w:hAnsi="Franklin Gothic Book"/>
                <w:bCs/>
              </w:rPr>
              <w:t>get</w:t>
            </w:r>
            <w:proofErr w:type="gramEnd"/>
            <w:r w:rsidR="00475B54">
              <w:rPr>
                <w:rFonts w:ascii="Franklin Gothic Book" w:hAnsi="Franklin Gothic Book"/>
                <w:bCs/>
              </w:rPr>
              <w:t xml:space="preserve"> asked include:</w:t>
            </w:r>
          </w:p>
          <w:p w14:paraId="73B3E9BB" w14:textId="61B0E40C" w:rsidR="00475B54" w:rsidRPr="001B13CA" w:rsidRDefault="008A74E4"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sidRPr="00475B54">
              <w:rPr>
                <w:rFonts w:ascii="Franklin Gothic Book" w:hAnsi="Franklin Gothic Book" w:cs="Arial"/>
                <w:sz w:val="24"/>
                <w:szCs w:val="24"/>
              </w:rPr>
              <w:t xml:space="preserve">What </w:t>
            </w:r>
            <w:r w:rsidR="00327E51">
              <w:rPr>
                <w:rFonts w:ascii="Franklin Gothic Book" w:hAnsi="Franklin Gothic Book" w:cs="Arial"/>
                <w:sz w:val="24"/>
                <w:szCs w:val="24"/>
              </w:rPr>
              <w:t>information</w:t>
            </w:r>
            <w:r w:rsidRPr="00475B54">
              <w:rPr>
                <w:rFonts w:ascii="Franklin Gothic Book" w:hAnsi="Franklin Gothic Book" w:cs="Arial"/>
                <w:sz w:val="24"/>
                <w:szCs w:val="24"/>
              </w:rPr>
              <w:t xml:space="preserve"> is being </w:t>
            </w:r>
            <w:r w:rsidR="00475B54">
              <w:rPr>
                <w:rFonts w:ascii="Franklin Gothic Book" w:hAnsi="Franklin Gothic Book" w:cs="Arial"/>
                <w:sz w:val="24"/>
                <w:szCs w:val="24"/>
              </w:rPr>
              <w:t>collected</w:t>
            </w:r>
            <w:r w:rsidRPr="00475B54">
              <w:rPr>
                <w:rFonts w:ascii="Franklin Gothic Book" w:hAnsi="Franklin Gothic Book" w:cs="Arial"/>
                <w:sz w:val="24"/>
                <w:szCs w:val="24"/>
              </w:rPr>
              <w:t>, where</w:t>
            </w:r>
            <w:r w:rsidR="001B13CA">
              <w:rPr>
                <w:rFonts w:ascii="Franklin Gothic Book" w:hAnsi="Franklin Gothic Book" w:cs="Arial"/>
                <w:sz w:val="24"/>
                <w:szCs w:val="24"/>
              </w:rPr>
              <w:t xml:space="preserve"> is </w:t>
            </w:r>
            <w:r w:rsidRPr="00475B54">
              <w:rPr>
                <w:rFonts w:ascii="Franklin Gothic Book" w:hAnsi="Franklin Gothic Book" w:cs="Arial"/>
                <w:sz w:val="24"/>
                <w:szCs w:val="24"/>
              </w:rPr>
              <w:t xml:space="preserve">the </w:t>
            </w:r>
            <w:r w:rsidR="00327E51">
              <w:rPr>
                <w:rFonts w:ascii="Franklin Gothic Book" w:hAnsi="Franklin Gothic Book" w:cs="Arial"/>
                <w:sz w:val="24"/>
                <w:szCs w:val="24"/>
              </w:rPr>
              <w:t>information</w:t>
            </w:r>
            <w:r w:rsidR="001B13CA">
              <w:rPr>
                <w:rFonts w:ascii="Franklin Gothic Book" w:hAnsi="Franklin Gothic Book" w:cs="Arial"/>
                <w:sz w:val="24"/>
                <w:szCs w:val="24"/>
              </w:rPr>
              <w:t xml:space="preserve"> </w:t>
            </w:r>
            <w:r w:rsidRPr="00475B54">
              <w:rPr>
                <w:rFonts w:ascii="Franklin Gothic Book" w:hAnsi="Franklin Gothic Book" w:cs="Arial"/>
                <w:sz w:val="24"/>
                <w:szCs w:val="24"/>
              </w:rPr>
              <w:t xml:space="preserve">stored, who will access it and for what purposes? </w:t>
            </w:r>
          </w:p>
          <w:p w14:paraId="581AAC39" w14:textId="2D806618" w:rsidR="00475B54" w:rsidRPr="00B97C3B" w:rsidRDefault="001B13CA" w:rsidP="005E4D55">
            <w:pPr>
              <w:pStyle w:val="ListParagraph"/>
              <w:numPr>
                <w:ilvl w:val="0"/>
                <w:numId w:val="21"/>
              </w:numPr>
              <w:spacing w:after="120" w:line="240" w:lineRule="auto"/>
              <w:ind w:left="216" w:hanging="216"/>
              <w:contextualSpacing w:val="0"/>
              <w:jc w:val="both"/>
              <w:rPr>
                <w:rFonts w:ascii="Franklin Gothic Book" w:hAnsi="Franklin Gothic Book" w:cs="Arial"/>
                <w:sz w:val="24"/>
                <w:szCs w:val="24"/>
              </w:rPr>
            </w:pPr>
            <w:r>
              <w:rPr>
                <w:rFonts w:ascii="Franklin Gothic Book" w:hAnsi="Franklin Gothic Book" w:cs="Arial"/>
                <w:sz w:val="24"/>
                <w:szCs w:val="24"/>
              </w:rPr>
              <w:t xml:space="preserve">How can patients access the information collected using </w:t>
            </w:r>
            <w:proofErr w:type="gramStart"/>
            <w:r w:rsidR="0076195D">
              <w:rPr>
                <w:rFonts w:ascii="Franklin Gothic Book" w:hAnsi="Franklin Gothic Book" w:cs="Arial"/>
                <w:sz w:val="24"/>
                <w:szCs w:val="24"/>
              </w:rPr>
              <w:t xml:space="preserve">the </w:t>
            </w:r>
            <w:r>
              <w:rPr>
                <w:rFonts w:ascii="Franklin Gothic Book" w:hAnsi="Franklin Gothic Book" w:cs="Arial"/>
                <w:sz w:val="24"/>
                <w:szCs w:val="24"/>
              </w:rPr>
              <w:t>AI</w:t>
            </w:r>
            <w:proofErr w:type="gramEnd"/>
            <w:r>
              <w:rPr>
                <w:rFonts w:ascii="Franklin Gothic Book" w:hAnsi="Franklin Gothic Book" w:cs="Arial"/>
                <w:sz w:val="24"/>
                <w:szCs w:val="24"/>
              </w:rPr>
              <w:t xml:space="preserve"> scribe</w:t>
            </w:r>
            <w:r w:rsidR="00464CE0">
              <w:rPr>
                <w:rFonts w:ascii="Franklin Gothic Book" w:hAnsi="Franklin Gothic Book" w:cs="Arial"/>
                <w:sz w:val="24"/>
                <w:szCs w:val="24"/>
              </w:rPr>
              <w:t xml:space="preserve"> t</w:t>
            </w:r>
            <w:r w:rsidR="00D12FA6">
              <w:rPr>
                <w:rFonts w:ascii="Franklin Gothic Book" w:hAnsi="Franklin Gothic Book" w:cs="Arial"/>
                <w:sz w:val="24"/>
                <w:szCs w:val="24"/>
              </w:rPr>
              <w:t>echnology</w:t>
            </w:r>
            <w:r>
              <w:rPr>
                <w:rFonts w:ascii="Franklin Gothic Book" w:hAnsi="Franklin Gothic Book" w:cs="Arial"/>
                <w:sz w:val="24"/>
                <w:szCs w:val="24"/>
              </w:rPr>
              <w:t xml:space="preserve">? </w:t>
            </w:r>
          </w:p>
          <w:p w14:paraId="60597F43" w14:textId="2D7E4332" w:rsidR="001B4C72" w:rsidRPr="00125DFA" w:rsidRDefault="001B13CA" w:rsidP="005E4D55">
            <w:pPr>
              <w:pStyle w:val="ListParagraph"/>
              <w:numPr>
                <w:ilvl w:val="0"/>
                <w:numId w:val="21"/>
              </w:numPr>
              <w:spacing w:after="0" w:line="240" w:lineRule="auto"/>
              <w:ind w:left="210" w:hanging="210"/>
              <w:contextualSpacing w:val="0"/>
              <w:jc w:val="both"/>
              <w:rPr>
                <w:rFonts w:ascii="Franklin Gothic Book" w:hAnsi="Franklin Gothic Book"/>
              </w:rPr>
            </w:pPr>
            <w:r>
              <w:rPr>
                <w:rFonts w:ascii="Franklin Gothic Book" w:hAnsi="Franklin Gothic Book" w:cs="Arial"/>
                <w:sz w:val="24"/>
                <w:szCs w:val="24"/>
              </w:rPr>
              <w:t xml:space="preserve">What happens if a patient accesses their information and notices a mistake? </w:t>
            </w:r>
          </w:p>
        </w:tc>
      </w:tr>
      <w:tr w:rsidR="00C70C1F" w:rsidRPr="005F40DA" w14:paraId="57100B05" w14:textId="77777777" w:rsidTr="00F70391">
        <w:trPr>
          <w:trHeight w:val="872"/>
          <w:jc w:val="center"/>
        </w:trPr>
        <w:tc>
          <w:tcPr>
            <w:tcW w:w="9175" w:type="dxa"/>
            <w:gridSpan w:val="2"/>
          </w:tcPr>
          <w:p w14:paraId="4C051B32" w14:textId="77777777" w:rsidR="00C70C1F" w:rsidRDefault="00C70C1F" w:rsidP="005E4D55">
            <w:pPr>
              <w:rPr>
                <w:rFonts w:ascii="Franklin Gothic Book" w:hAnsi="Franklin Gothic Book"/>
                <w:sz w:val="22"/>
                <w:szCs w:val="22"/>
              </w:rPr>
            </w:pPr>
            <w:r>
              <w:rPr>
                <w:rFonts w:ascii="Franklin Gothic Book" w:hAnsi="Franklin Gothic Book"/>
                <w:sz w:val="22"/>
                <w:szCs w:val="22"/>
              </w:rPr>
              <w:t>Custodian Response:</w:t>
            </w:r>
          </w:p>
          <w:p w14:paraId="4B3ED874" w14:textId="77777777" w:rsidR="007D14A6" w:rsidRDefault="007D14A6" w:rsidP="005E4D55">
            <w:pPr>
              <w:rPr>
                <w:rFonts w:ascii="Franklin Gothic Book" w:hAnsi="Franklin Gothic Book"/>
                <w:sz w:val="22"/>
                <w:szCs w:val="22"/>
              </w:rPr>
            </w:pPr>
          </w:p>
          <w:p w14:paraId="12BCC17F" w14:textId="77777777" w:rsidR="005E4D55" w:rsidRDefault="005E4D55" w:rsidP="005E4D55">
            <w:pPr>
              <w:rPr>
                <w:rFonts w:ascii="Franklin Gothic Book" w:hAnsi="Franklin Gothic Book"/>
                <w:sz w:val="22"/>
                <w:szCs w:val="22"/>
              </w:rPr>
            </w:pPr>
          </w:p>
          <w:p w14:paraId="3EE3A541" w14:textId="77777777" w:rsidR="005E4D55" w:rsidRDefault="005E4D55" w:rsidP="005E4D55">
            <w:pPr>
              <w:rPr>
                <w:rFonts w:ascii="Franklin Gothic Book" w:hAnsi="Franklin Gothic Book"/>
                <w:sz w:val="22"/>
                <w:szCs w:val="22"/>
              </w:rPr>
            </w:pPr>
          </w:p>
          <w:p w14:paraId="34A91ED1" w14:textId="0A285B43" w:rsidR="005E4D55" w:rsidRPr="005F40DA" w:rsidRDefault="005E4D55" w:rsidP="00C5315A">
            <w:pPr>
              <w:spacing w:before="80"/>
              <w:rPr>
                <w:rFonts w:ascii="Franklin Gothic Book" w:hAnsi="Franklin Gothic Book"/>
                <w:sz w:val="22"/>
                <w:szCs w:val="22"/>
              </w:rPr>
            </w:pPr>
          </w:p>
        </w:tc>
      </w:tr>
    </w:tbl>
    <w:p w14:paraId="413B2921" w14:textId="77777777" w:rsidR="00A12EED" w:rsidRDefault="00A12EED" w:rsidP="00A12EED">
      <w:pPr>
        <w:rPr>
          <w:rFonts w:ascii="Franklin Gothic Book" w:hAnsi="Franklin Gothic Book"/>
        </w:rPr>
      </w:pPr>
    </w:p>
    <w:p w14:paraId="5615F72C" w14:textId="5D481027" w:rsidR="00991CB2" w:rsidRDefault="00D05B80" w:rsidP="00E41693">
      <w:pPr>
        <w:rPr>
          <w:rFonts w:ascii="Franklin Gothic Book" w:hAnsi="Franklin Gothic Book"/>
        </w:rPr>
      </w:pPr>
      <w:r>
        <w:rPr>
          <w:rFonts w:ascii="Franklin Gothic Book" w:hAnsi="Franklin Gothic Book"/>
        </w:rPr>
        <w:t>For more information about AI scribe technologies, please see our companion document</w:t>
      </w:r>
      <w:r w:rsidR="00A257F1">
        <w:rPr>
          <w:rFonts w:ascii="Franklin Gothic Book" w:hAnsi="Franklin Gothic Book"/>
        </w:rPr>
        <w:t>,</w:t>
      </w:r>
      <w:r>
        <w:rPr>
          <w:rFonts w:ascii="Franklin Gothic Book" w:hAnsi="Franklin Gothic Book"/>
        </w:rPr>
        <w:t xml:space="preserve"> </w:t>
      </w:r>
      <w:hyperlink r:id="rId14" w:history="1">
        <w:r w:rsidRPr="0076710F">
          <w:rPr>
            <w:rStyle w:val="Hyperlink"/>
            <w:rFonts w:ascii="Franklin Gothic Book" w:hAnsi="Franklin Gothic Book"/>
            <w:color w:val="0000FF"/>
          </w:rPr>
          <w:t>AI Scribe Guidance</w:t>
        </w:r>
      </w:hyperlink>
      <w:r>
        <w:rPr>
          <w:rFonts w:ascii="Franklin Gothic Book" w:hAnsi="Franklin Gothic Book"/>
        </w:rPr>
        <w:t xml:space="preserve">. </w:t>
      </w:r>
    </w:p>
    <w:p w14:paraId="26566451" w14:textId="77777777" w:rsidR="00E41693" w:rsidRDefault="00E41693" w:rsidP="00E41693">
      <w:pPr>
        <w:rPr>
          <w:rFonts w:ascii="Franklin Gothic Book" w:hAnsi="Franklin Gothic Book"/>
        </w:rPr>
      </w:pPr>
    </w:p>
    <w:p w14:paraId="23B8324C" w14:textId="77777777" w:rsidR="00991CB2" w:rsidRPr="0039194F" w:rsidRDefault="00991CB2" w:rsidP="00991CB2">
      <w:pPr>
        <w:jc w:val="center"/>
        <w:rPr>
          <w:rFonts w:ascii="Franklin Gothic Book" w:hAnsi="Franklin Gothic Book"/>
        </w:rPr>
      </w:pPr>
      <w:r w:rsidRPr="0039194F">
        <w:rPr>
          <w:rFonts w:ascii="Franklin Gothic Book" w:hAnsi="Franklin Gothic Book"/>
        </w:rPr>
        <w:t>Office of the Information and Privacy Commissioner</w:t>
      </w:r>
    </w:p>
    <w:p w14:paraId="6C6E42E2" w14:textId="77777777" w:rsidR="00991CB2" w:rsidRPr="0039194F" w:rsidRDefault="00991CB2" w:rsidP="00991CB2">
      <w:pPr>
        <w:jc w:val="center"/>
        <w:rPr>
          <w:rFonts w:ascii="Franklin Gothic Book" w:hAnsi="Franklin Gothic Book"/>
        </w:rPr>
      </w:pPr>
      <w:r w:rsidRPr="0039194F">
        <w:rPr>
          <w:rFonts w:ascii="Franklin Gothic Book" w:hAnsi="Franklin Gothic Book"/>
        </w:rPr>
        <w:t>PO Box 13004, Station A</w:t>
      </w:r>
    </w:p>
    <w:p w14:paraId="5D08B78F" w14:textId="77777777" w:rsidR="00991CB2" w:rsidRPr="0039194F" w:rsidRDefault="00991CB2" w:rsidP="00991CB2">
      <w:pPr>
        <w:jc w:val="center"/>
        <w:rPr>
          <w:rFonts w:ascii="Franklin Gothic Book" w:hAnsi="Franklin Gothic Book"/>
        </w:rPr>
      </w:pPr>
      <w:r w:rsidRPr="0039194F">
        <w:rPr>
          <w:rFonts w:ascii="Franklin Gothic Book" w:hAnsi="Franklin Gothic Book"/>
        </w:rPr>
        <w:t xml:space="preserve">St. John’s, </w:t>
      </w:r>
      <w:proofErr w:type="gramStart"/>
      <w:r w:rsidRPr="0039194F">
        <w:rPr>
          <w:rFonts w:ascii="Franklin Gothic Book" w:hAnsi="Franklin Gothic Book"/>
        </w:rPr>
        <w:t>NL  A</w:t>
      </w:r>
      <w:proofErr w:type="gramEnd"/>
      <w:r w:rsidRPr="0039194F">
        <w:rPr>
          <w:rFonts w:ascii="Franklin Gothic Book" w:hAnsi="Franklin Gothic Book"/>
        </w:rPr>
        <w:t>1B 3V8</w:t>
      </w:r>
    </w:p>
    <w:p w14:paraId="3276D2AD" w14:textId="77777777" w:rsidR="00991CB2" w:rsidRPr="0039194F" w:rsidRDefault="00991CB2" w:rsidP="00991CB2">
      <w:pPr>
        <w:jc w:val="center"/>
        <w:rPr>
          <w:rFonts w:ascii="Franklin Gothic Book" w:hAnsi="Franklin Gothic Book"/>
        </w:rPr>
      </w:pPr>
      <w:r w:rsidRPr="0039194F">
        <w:rPr>
          <w:rFonts w:ascii="Franklin Gothic Book" w:hAnsi="Franklin Gothic Book"/>
        </w:rPr>
        <w:t xml:space="preserve">Phone: (709) 729-6309    </w:t>
      </w:r>
    </w:p>
    <w:p w14:paraId="137CF5A4" w14:textId="77777777" w:rsidR="00991CB2" w:rsidRPr="0039194F" w:rsidRDefault="00991CB2" w:rsidP="00991CB2">
      <w:pPr>
        <w:jc w:val="center"/>
        <w:rPr>
          <w:rFonts w:ascii="Franklin Gothic Book" w:hAnsi="Franklin Gothic Book"/>
        </w:rPr>
      </w:pPr>
      <w:r w:rsidRPr="0039194F">
        <w:rPr>
          <w:rFonts w:ascii="Franklin Gothic Book" w:hAnsi="Franklin Gothic Book"/>
        </w:rPr>
        <w:t>Toll Free: 1-877-729-6309</w:t>
      </w:r>
    </w:p>
    <w:p w14:paraId="3BE8504C" w14:textId="77777777" w:rsidR="00991CB2" w:rsidRPr="0039194F" w:rsidRDefault="00991CB2" w:rsidP="00991CB2">
      <w:pPr>
        <w:jc w:val="center"/>
        <w:rPr>
          <w:rFonts w:ascii="Franklin Gothic Book" w:hAnsi="Franklin Gothic Book"/>
          <w:color w:val="0000FF"/>
        </w:rPr>
      </w:pPr>
      <w:hyperlink r:id="rId15" w:history="1">
        <w:r w:rsidRPr="0039194F">
          <w:rPr>
            <w:rStyle w:val="Hyperlink"/>
            <w:rFonts w:ascii="Franklin Gothic Book" w:eastAsiaTheme="majorEastAsia" w:hAnsi="Franklin Gothic Book"/>
            <w:color w:val="0000FF"/>
          </w:rPr>
          <w:t>commissioner@oipc.nl.ca</w:t>
        </w:r>
      </w:hyperlink>
    </w:p>
    <w:p w14:paraId="5A5D4488" w14:textId="77777777" w:rsidR="00991CB2" w:rsidRDefault="00991CB2" w:rsidP="00991CB2">
      <w:pPr>
        <w:jc w:val="center"/>
        <w:rPr>
          <w:rFonts w:ascii="Franklin Gothic Book" w:hAnsi="Franklin Gothic Book"/>
        </w:rPr>
      </w:pPr>
      <w:hyperlink r:id="rId16" w:history="1">
        <w:r w:rsidRPr="0039194F">
          <w:rPr>
            <w:rStyle w:val="Hyperlink"/>
            <w:rFonts w:ascii="Franklin Gothic Book" w:eastAsiaTheme="majorEastAsia" w:hAnsi="Franklin Gothic Book"/>
            <w:color w:val="0000FF"/>
          </w:rPr>
          <w:t>https://www.oipc.nl.ca</w:t>
        </w:r>
      </w:hyperlink>
    </w:p>
    <w:p w14:paraId="5F54D73D" w14:textId="77777777" w:rsidR="00263A32" w:rsidRDefault="00263A32" w:rsidP="00F160C6">
      <w:pPr>
        <w:jc w:val="center"/>
        <w:rPr>
          <w:rFonts w:ascii="Franklin Gothic Book" w:hAnsi="Franklin Gothic Book"/>
        </w:rPr>
      </w:pPr>
    </w:p>
    <w:p w14:paraId="1E57812B" w14:textId="77777777" w:rsidR="00263A32" w:rsidRDefault="00263A32" w:rsidP="00F160C6">
      <w:pPr>
        <w:jc w:val="center"/>
        <w:rPr>
          <w:rFonts w:ascii="Franklin Gothic Book" w:hAnsi="Franklin Gothic Book"/>
        </w:rPr>
      </w:pPr>
    </w:p>
    <w:p w14:paraId="3835A462" w14:textId="2449F6D8" w:rsidR="00991CB2" w:rsidRPr="00991CB2" w:rsidRDefault="00991CB2" w:rsidP="00991CB2">
      <w:pPr>
        <w:tabs>
          <w:tab w:val="left" w:pos="5149"/>
        </w:tabs>
        <w:rPr>
          <w:rFonts w:ascii="Franklin Gothic Book" w:hAnsi="Franklin Gothic Book"/>
        </w:rPr>
      </w:pPr>
    </w:p>
    <w:sectPr w:rsidR="00991CB2" w:rsidRPr="00991CB2" w:rsidSect="0076710F">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458B" w14:textId="77777777" w:rsidR="00934AA2" w:rsidRDefault="00934AA2">
      <w:r>
        <w:separator/>
      </w:r>
    </w:p>
  </w:endnote>
  <w:endnote w:type="continuationSeparator" w:id="0">
    <w:p w14:paraId="725733E7" w14:textId="77777777" w:rsidR="00934AA2" w:rsidRDefault="0093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946" w14:textId="094D0A4E" w:rsidR="00596280" w:rsidRPr="00AC6468" w:rsidRDefault="00596280" w:rsidP="00AC6468">
    <w:pPr>
      <w:pStyle w:val="Footer"/>
      <w:pBdr>
        <w:top w:val="single" w:sz="4" w:space="0" w:color="003300"/>
      </w:pBdr>
      <w:tabs>
        <w:tab w:val="clear" w:pos="8640"/>
        <w:tab w:val="right" w:pos="9360"/>
        <w:tab w:val="right" w:pos="10440"/>
        <w:tab w:val="right" w:pos="12870"/>
      </w:tabs>
      <w:jc w:val="right"/>
      <w:rPr>
        <w:rStyle w:val="PageNumber"/>
        <w:rFonts w:ascii="Franklin Gothic Book" w:hAnsi="Franklin Gothic Book" w:cs="Calibri"/>
        <w:sz w:val="20"/>
        <w:szCs w:val="20"/>
      </w:rPr>
    </w:pPr>
    <w:r w:rsidRPr="00E16BC0">
      <w:rPr>
        <w:rFonts w:ascii="Garamond" w:hAnsi="Garamond"/>
        <w:i/>
        <w:noProof/>
        <w:sz w:val="20"/>
        <w:szCs w:val="20"/>
      </w:rPr>
      <w:drawing>
        <wp:anchor distT="0" distB="0" distL="114300" distR="114300" simplePos="0" relativeHeight="251677696" behindDoc="1" locked="0" layoutInCell="1" allowOverlap="1" wp14:anchorId="23E50F59" wp14:editId="11E6C5BC">
          <wp:simplePos x="0" y="0"/>
          <wp:positionH relativeFrom="column">
            <wp:posOffset>-190500</wp:posOffset>
          </wp:positionH>
          <wp:positionV relativeFrom="paragraph">
            <wp:posOffset>-153035</wp:posOffset>
          </wp:positionV>
          <wp:extent cx="1788606" cy="914400"/>
          <wp:effectExtent l="0" t="0" r="2540" b="0"/>
          <wp:wrapNone/>
          <wp:docPr id="616346269" name="Picture 616346269" descr="OIPC Logo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IPC Logo Gra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60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68">
      <w:rPr>
        <w:rStyle w:val="PageNumber"/>
        <w:rFonts w:ascii="Franklin Gothic Book" w:hAnsi="Franklin Gothic Book" w:cs="Calibri"/>
        <w:sz w:val="20"/>
        <w:szCs w:val="20"/>
      </w:rPr>
      <w:t xml:space="preserve">Issue Date: </w:t>
    </w:r>
    <w:r w:rsidR="00917D34">
      <w:rPr>
        <w:rStyle w:val="PageNumber"/>
        <w:rFonts w:ascii="Franklin Gothic Book" w:hAnsi="Franklin Gothic Book" w:cs="Calibri"/>
        <w:sz w:val="20"/>
        <w:szCs w:val="20"/>
      </w:rPr>
      <w:t xml:space="preserve">March </w:t>
    </w:r>
    <w:r w:rsidR="0076710F">
      <w:rPr>
        <w:rStyle w:val="PageNumber"/>
        <w:rFonts w:ascii="Franklin Gothic Book" w:hAnsi="Franklin Gothic Book" w:cs="Calibri"/>
        <w:sz w:val="20"/>
        <w:szCs w:val="20"/>
      </w:rPr>
      <w:t>20</w:t>
    </w:r>
    <w:r w:rsidR="00917D34">
      <w:rPr>
        <w:rStyle w:val="PageNumber"/>
        <w:rFonts w:ascii="Franklin Gothic Book" w:hAnsi="Franklin Gothic Book" w:cs="Calibri"/>
        <w:sz w:val="20"/>
        <w:szCs w:val="20"/>
      </w:rPr>
      <w:t>, 2026</w:t>
    </w:r>
  </w:p>
  <w:p w14:paraId="6F6A8FD2" w14:textId="684221B5" w:rsidR="00596280" w:rsidRPr="0025236C" w:rsidRDefault="007F2C46" w:rsidP="005E4D55">
    <w:pPr>
      <w:pStyle w:val="Footer"/>
      <w:tabs>
        <w:tab w:val="clear" w:pos="8640"/>
        <w:tab w:val="right" w:pos="9900"/>
      </w:tabs>
      <w:ind w:firstLine="3960"/>
      <w:rPr>
        <w:rFonts w:ascii="Franklin Gothic Book" w:hAnsi="Franklin Gothic Book"/>
        <w:sz w:val="20"/>
        <w:szCs w:val="20"/>
      </w:rPr>
    </w:pPr>
    <w:sdt>
      <w:sdtPr>
        <w:rPr>
          <w:rFonts w:ascii="Franklin Gothic Book" w:hAnsi="Franklin Gothic Book"/>
          <w:sz w:val="20"/>
          <w:szCs w:val="20"/>
        </w:rPr>
        <w:id w:val="1602532429"/>
        <w:docPartObj>
          <w:docPartGallery w:val="Page Numbers (Bottom of Page)"/>
          <w:docPartUnique/>
        </w:docPartObj>
      </w:sdtPr>
      <w:sdtEndPr/>
      <w:sdtContent>
        <w:sdt>
          <w:sdtPr>
            <w:rPr>
              <w:rFonts w:ascii="Franklin Gothic Book" w:hAnsi="Franklin Gothic Book"/>
              <w:sz w:val="20"/>
              <w:szCs w:val="20"/>
            </w:rPr>
            <w:id w:val="1141231253"/>
            <w:docPartObj>
              <w:docPartGallery w:val="Page Numbers (Top of Page)"/>
              <w:docPartUnique/>
            </w:docPartObj>
          </w:sdtPr>
          <w:sdtEndPr/>
          <w:sdtContent>
            <w:r w:rsidR="00596280" w:rsidRPr="00AC6468">
              <w:rPr>
                <w:rFonts w:ascii="Franklin Gothic Book" w:hAnsi="Franklin Gothic Book"/>
                <w:sz w:val="20"/>
                <w:szCs w:val="20"/>
              </w:rPr>
              <w:t xml:space="preserve">Page </w:t>
            </w:r>
            <w:r w:rsidR="00596280" w:rsidRPr="00AC6468">
              <w:rPr>
                <w:rFonts w:ascii="Franklin Gothic Book" w:hAnsi="Franklin Gothic Book"/>
                <w:bCs/>
                <w:sz w:val="20"/>
                <w:szCs w:val="20"/>
              </w:rPr>
              <w:fldChar w:fldCharType="begin"/>
            </w:r>
            <w:r w:rsidR="00596280" w:rsidRPr="00AC6468">
              <w:rPr>
                <w:rFonts w:ascii="Franklin Gothic Book" w:hAnsi="Franklin Gothic Book"/>
                <w:bCs/>
                <w:sz w:val="20"/>
                <w:szCs w:val="20"/>
              </w:rPr>
              <w:instrText xml:space="preserve"> PAGE </w:instrText>
            </w:r>
            <w:r w:rsidR="00596280" w:rsidRPr="00AC6468">
              <w:rPr>
                <w:rFonts w:ascii="Franklin Gothic Book" w:hAnsi="Franklin Gothic Book"/>
                <w:bCs/>
                <w:sz w:val="20"/>
                <w:szCs w:val="20"/>
              </w:rPr>
              <w:fldChar w:fldCharType="separate"/>
            </w:r>
            <w:r w:rsidR="00463011">
              <w:rPr>
                <w:rFonts w:ascii="Franklin Gothic Book" w:hAnsi="Franklin Gothic Book"/>
                <w:bCs/>
                <w:noProof/>
                <w:sz w:val="20"/>
                <w:szCs w:val="20"/>
              </w:rPr>
              <w:t>2</w:t>
            </w:r>
            <w:r w:rsidR="00596280" w:rsidRPr="00AC6468">
              <w:rPr>
                <w:rFonts w:ascii="Franklin Gothic Book" w:hAnsi="Franklin Gothic Book"/>
                <w:bCs/>
                <w:sz w:val="20"/>
                <w:szCs w:val="20"/>
              </w:rPr>
              <w:fldChar w:fldCharType="end"/>
            </w:r>
            <w:r w:rsidR="00596280" w:rsidRPr="00AC6468">
              <w:rPr>
                <w:rFonts w:ascii="Franklin Gothic Book" w:hAnsi="Franklin Gothic Book"/>
                <w:sz w:val="20"/>
                <w:szCs w:val="20"/>
              </w:rPr>
              <w:t xml:space="preserve"> of </w:t>
            </w:r>
            <w:r w:rsidR="00596280" w:rsidRPr="00AC6468">
              <w:rPr>
                <w:rFonts w:ascii="Franklin Gothic Book" w:hAnsi="Franklin Gothic Book"/>
                <w:bCs/>
                <w:sz w:val="20"/>
                <w:szCs w:val="20"/>
              </w:rPr>
              <w:fldChar w:fldCharType="begin"/>
            </w:r>
            <w:r w:rsidR="00596280" w:rsidRPr="00AC6468">
              <w:rPr>
                <w:rFonts w:ascii="Franklin Gothic Book" w:hAnsi="Franklin Gothic Book"/>
                <w:bCs/>
                <w:sz w:val="20"/>
                <w:szCs w:val="20"/>
              </w:rPr>
              <w:instrText xml:space="preserve"> NUMPAGES  </w:instrText>
            </w:r>
            <w:r w:rsidR="00596280" w:rsidRPr="00AC6468">
              <w:rPr>
                <w:rFonts w:ascii="Franklin Gothic Book" w:hAnsi="Franklin Gothic Book"/>
                <w:bCs/>
                <w:sz w:val="20"/>
                <w:szCs w:val="20"/>
              </w:rPr>
              <w:fldChar w:fldCharType="separate"/>
            </w:r>
            <w:r w:rsidR="00463011">
              <w:rPr>
                <w:rFonts w:ascii="Franklin Gothic Book" w:hAnsi="Franklin Gothic Book"/>
                <w:bCs/>
                <w:noProof/>
                <w:sz w:val="20"/>
                <w:szCs w:val="20"/>
              </w:rPr>
              <w:t>2</w:t>
            </w:r>
            <w:r w:rsidR="00596280" w:rsidRPr="00AC6468">
              <w:rPr>
                <w:rFonts w:ascii="Franklin Gothic Book" w:hAnsi="Franklin Gothic Book"/>
                <w:bCs/>
                <w:sz w:val="20"/>
                <w:szCs w:val="20"/>
              </w:rPr>
              <w:fldChar w:fldCharType="end"/>
            </w:r>
            <w:r w:rsidR="00596280">
              <w:rPr>
                <w:rFonts w:ascii="Franklin Gothic Book" w:hAnsi="Franklin Gothic Book"/>
                <w:bCs/>
                <w:sz w:val="20"/>
                <w:szCs w:val="20"/>
              </w:rPr>
              <w:t xml:space="preserve"> </w:t>
            </w:r>
            <w:r w:rsidR="00463011">
              <w:rPr>
                <w:rFonts w:ascii="Franklin Gothic Book" w:hAnsi="Franklin Gothic Book"/>
                <w:bCs/>
                <w:sz w:val="20"/>
                <w:szCs w:val="20"/>
              </w:rPr>
              <w:tab/>
            </w:r>
            <w:r w:rsidR="005E4D55">
              <w:rPr>
                <w:rFonts w:ascii="Franklin Gothic Book" w:hAnsi="Franklin Gothic Book"/>
                <w:bCs/>
                <w:sz w:val="20"/>
                <w:szCs w:val="20"/>
              </w:rPr>
              <w:t>Version:  1</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C2D9" w14:textId="26845DB6" w:rsidR="00596280" w:rsidRDefault="00596280" w:rsidP="00F572DC">
    <w:pPr>
      <w:pStyle w:val="Footer"/>
      <w:pBdr>
        <w:top w:val="single" w:sz="4" w:space="0" w:color="003300"/>
      </w:pBdr>
      <w:tabs>
        <w:tab w:val="clear" w:pos="8640"/>
        <w:tab w:val="right" w:pos="9360"/>
        <w:tab w:val="right" w:pos="10440"/>
        <w:tab w:val="right" w:pos="12870"/>
      </w:tabs>
      <w:jc w:val="right"/>
      <w:rPr>
        <w:rStyle w:val="PageNumber"/>
        <w:rFonts w:ascii="Franklin Gothic Book" w:hAnsi="Franklin Gothic Book" w:cs="Calibri"/>
        <w:sz w:val="20"/>
        <w:szCs w:val="20"/>
      </w:rPr>
    </w:pPr>
    <w:r w:rsidRPr="00A9737F">
      <w:rPr>
        <w:rFonts w:ascii="Franklin Gothic Book" w:hAnsi="Franklin Gothic Book" w:cs="Arial"/>
        <w:noProof/>
      </w:rPr>
      <w:drawing>
        <wp:anchor distT="0" distB="0" distL="114300" distR="114300" simplePos="0" relativeHeight="251673600" behindDoc="1" locked="0" layoutInCell="1" allowOverlap="1" wp14:anchorId="24938C0A" wp14:editId="4B7031A6">
          <wp:simplePos x="0" y="0"/>
          <wp:positionH relativeFrom="margin">
            <wp:align>left</wp:align>
          </wp:positionH>
          <wp:positionV relativeFrom="paragraph">
            <wp:posOffset>5877</wp:posOffset>
          </wp:positionV>
          <wp:extent cx="1819275" cy="715269"/>
          <wp:effectExtent l="0" t="0" r="0" b="8890"/>
          <wp:wrapNone/>
          <wp:docPr id="298915925" name="Picture 29891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715269"/>
                  </a:xfrm>
                  <a:prstGeom prst="rect">
                    <a:avLst/>
                  </a:prstGeom>
                </pic:spPr>
              </pic:pic>
            </a:graphicData>
          </a:graphic>
          <wp14:sizeRelH relativeFrom="margin">
            <wp14:pctWidth>0</wp14:pctWidth>
          </wp14:sizeRelH>
          <wp14:sizeRelV relativeFrom="margin">
            <wp14:pctHeight>0</wp14:pctHeight>
          </wp14:sizeRelV>
        </wp:anchor>
      </w:drawing>
    </w:r>
    <w:r w:rsidRPr="00AC6468">
      <w:rPr>
        <w:rStyle w:val="PageNumber"/>
        <w:rFonts w:ascii="Franklin Gothic Book" w:hAnsi="Franklin Gothic Book" w:cs="Calibri"/>
        <w:sz w:val="20"/>
        <w:szCs w:val="20"/>
      </w:rPr>
      <w:t xml:space="preserve">Issue Date: </w:t>
    </w:r>
    <w:r w:rsidR="00917D34">
      <w:rPr>
        <w:rStyle w:val="PageNumber"/>
        <w:rFonts w:ascii="Franklin Gothic Book" w:hAnsi="Franklin Gothic Book" w:cs="Calibri"/>
        <w:sz w:val="20"/>
        <w:szCs w:val="20"/>
      </w:rPr>
      <w:t xml:space="preserve">March </w:t>
    </w:r>
    <w:r w:rsidR="0076710F">
      <w:rPr>
        <w:rStyle w:val="PageNumber"/>
        <w:rFonts w:ascii="Franklin Gothic Book" w:hAnsi="Franklin Gothic Book" w:cs="Calibri"/>
        <w:sz w:val="20"/>
        <w:szCs w:val="20"/>
      </w:rPr>
      <w:t>20</w:t>
    </w:r>
    <w:r w:rsidR="00917D34">
      <w:rPr>
        <w:rStyle w:val="PageNumber"/>
        <w:rFonts w:ascii="Franklin Gothic Book" w:hAnsi="Franklin Gothic Book" w:cs="Calibri"/>
        <w:sz w:val="20"/>
        <w:szCs w:val="20"/>
      </w:rPr>
      <w:t>, 2026</w:t>
    </w:r>
  </w:p>
  <w:p w14:paraId="60E79A1C" w14:textId="38EA32B9" w:rsidR="00596280" w:rsidRPr="00263A32" w:rsidRDefault="007F2C46" w:rsidP="00263A32">
    <w:pPr>
      <w:pStyle w:val="Footer"/>
      <w:pBdr>
        <w:top w:val="single" w:sz="4" w:space="0" w:color="003300"/>
      </w:pBdr>
      <w:tabs>
        <w:tab w:val="clear" w:pos="4320"/>
        <w:tab w:val="clear" w:pos="8640"/>
        <w:tab w:val="center" w:pos="4500"/>
        <w:tab w:val="right" w:pos="9360"/>
        <w:tab w:val="right" w:pos="10440"/>
        <w:tab w:val="right" w:pos="12870"/>
      </w:tabs>
      <w:jc w:val="right"/>
      <w:rPr>
        <w:rFonts w:ascii="Franklin Gothic Book" w:hAnsi="Franklin Gothic Book"/>
        <w:sz w:val="20"/>
        <w:szCs w:val="20"/>
      </w:rPr>
    </w:pPr>
    <w:sdt>
      <w:sdtPr>
        <w:rPr>
          <w:rFonts w:ascii="Franklin Gothic Book" w:hAnsi="Franklin Gothic Book"/>
          <w:sz w:val="20"/>
          <w:szCs w:val="20"/>
        </w:rPr>
        <w:id w:val="122661851"/>
        <w:docPartObj>
          <w:docPartGallery w:val="Page Numbers (Bottom of Page)"/>
          <w:docPartUnique/>
        </w:docPartObj>
      </w:sdtPr>
      <w:sdtEndPr/>
      <w:sdtContent>
        <w:sdt>
          <w:sdtPr>
            <w:rPr>
              <w:rFonts w:ascii="Franklin Gothic Book" w:hAnsi="Franklin Gothic Book"/>
              <w:sz w:val="20"/>
              <w:szCs w:val="20"/>
            </w:rPr>
            <w:id w:val="1357470103"/>
            <w:docPartObj>
              <w:docPartGallery w:val="Page Numbers (Top of Page)"/>
              <w:docPartUnique/>
            </w:docPartObj>
          </w:sdtPr>
          <w:sdtEndPr/>
          <w:sdtContent>
            <w:r w:rsidR="00596280" w:rsidRPr="00AC6468">
              <w:rPr>
                <w:rFonts w:ascii="Franklin Gothic Book" w:hAnsi="Franklin Gothic Book"/>
                <w:sz w:val="20"/>
                <w:szCs w:val="20"/>
              </w:rPr>
              <w:t xml:space="preserve">Page </w:t>
            </w:r>
            <w:r w:rsidR="00596280" w:rsidRPr="00AC6468">
              <w:rPr>
                <w:rFonts w:ascii="Franklin Gothic Book" w:hAnsi="Franklin Gothic Book"/>
                <w:bCs/>
                <w:sz w:val="20"/>
                <w:szCs w:val="20"/>
              </w:rPr>
              <w:fldChar w:fldCharType="begin"/>
            </w:r>
            <w:r w:rsidR="00596280" w:rsidRPr="00AC6468">
              <w:rPr>
                <w:rFonts w:ascii="Franklin Gothic Book" w:hAnsi="Franklin Gothic Book"/>
                <w:bCs/>
                <w:sz w:val="20"/>
                <w:szCs w:val="20"/>
              </w:rPr>
              <w:instrText xml:space="preserve"> PAGE </w:instrText>
            </w:r>
            <w:r w:rsidR="00596280" w:rsidRPr="00AC6468">
              <w:rPr>
                <w:rFonts w:ascii="Franklin Gothic Book" w:hAnsi="Franklin Gothic Book"/>
                <w:bCs/>
                <w:sz w:val="20"/>
                <w:szCs w:val="20"/>
              </w:rPr>
              <w:fldChar w:fldCharType="separate"/>
            </w:r>
            <w:r w:rsidR="00596280">
              <w:rPr>
                <w:rFonts w:ascii="Franklin Gothic Book" w:hAnsi="Franklin Gothic Book"/>
                <w:bCs/>
                <w:noProof/>
                <w:sz w:val="20"/>
                <w:szCs w:val="20"/>
              </w:rPr>
              <w:t>2</w:t>
            </w:r>
            <w:r w:rsidR="00596280" w:rsidRPr="00AC6468">
              <w:rPr>
                <w:rFonts w:ascii="Franklin Gothic Book" w:hAnsi="Franklin Gothic Book"/>
                <w:bCs/>
                <w:sz w:val="20"/>
                <w:szCs w:val="20"/>
              </w:rPr>
              <w:fldChar w:fldCharType="end"/>
            </w:r>
            <w:r w:rsidR="00596280" w:rsidRPr="00AC6468">
              <w:rPr>
                <w:rFonts w:ascii="Franklin Gothic Book" w:hAnsi="Franklin Gothic Book"/>
                <w:sz w:val="20"/>
                <w:szCs w:val="20"/>
              </w:rPr>
              <w:t xml:space="preserve"> of </w:t>
            </w:r>
            <w:r w:rsidR="00596280" w:rsidRPr="00AC6468">
              <w:rPr>
                <w:rFonts w:ascii="Franklin Gothic Book" w:hAnsi="Franklin Gothic Book"/>
                <w:bCs/>
                <w:sz w:val="20"/>
                <w:szCs w:val="20"/>
              </w:rPr>
              <w:fldChar w:fldCharType="begin"/>
            </w:r>
            <w:r w:rsidR="00596280" w:rsidRPr="00AC6468">
              <w:rPr>
                <w:rFonts w:ascii="Franklin Gothic Book" w:hAnsi="Franklin Gothic Book"/>
                <w:bCs/>
                <w:sz w:val="20"/>
                <w:szCs w:val="20"/>
              </w:rPr>
              <w:instrText xml:space="preserve"> NUMPAGES  </w:instrText>
            </w:r>
            <w:r w:rsidR="00596280" w:rsidRPr="00AC6468">
              <w:rPr>
                <w:rFonts w:ascii="Franklin Gothic Book" w:hAnsi="Franklin Gothic Book"/>
                <w:bCs/>
                <w:sz w:val="20"/>
                <w:szCs w:val="20"/>
              </w:rPr>
              <w:fldChar w:fldCharType="separate"/>
            </w:r>
            <w:r w:rsidR="00596280">
              <w:rPr>
                <w:rFonts w:ascii="Franklin Gothic Book" w:hAnsi="Franklin Gothic Book"/>
                <w:bCs/>
                <w:noProof/>
                <w:sz w:val="20"/>
                <w:szCs w:val="20"/>
              </w:rPr>
              <w:t>5</w:t>
            </w:r>
            <w:r w:rsidR="00596280" w:rsidRPr="00AC6468">
              <w:rPr>
                <w:rFonts w:ascii="Franklin Gothic Book" w:hAnsi="Franklin Gothic Book"/>
                <w:bCs/>
                <w:sz w:val="20"/>
                <w:szCs w:val="20"/>
              </w:rPr>
              <w:fldChar w:fldCharType="end"/>
            </w:r>
            <w:r w:rsidR="00596280">
              <w:rPr>
                <w:rFonts w:ascii="Franklin Gothic Book" w:hAnsi="Franklin Gothic Book"/>
                <w:bCs/>
                <w:sz w:val="20"/>
                <w:szCs w:val="20"/>
              </w:rPr>
              <w:t xml:space="preserve"> </w:t>
            </w:r>
            <w:r w:rsidR="00596280" w:rsidRPr="00AC6468">
              <w:rPr>
                <w:rFonts w:ascii="Franklin Gothic Book" w:hAnsi="Franklin Gothic Book"/>
                <w:bCs/>
                <w:sz w:val="20"/>
                <w:szCs w:val="20"/>
              </w:rPr>
              <w:tab/>
            </w:r>
          </w:sdtContent>
        </w:sdt>
      </w:sdtContent>
    </w:sdt>
    <w:r w:rsidR="00263A32">
      <w:rPr>
        <w:rFonts w:ascii="Franklin Gothic Book" w:hAnsi="Franklin Gothic Book"/>
        <w:sz w:val="20"/>
        <w:szCs w:val="20"/>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0CA9" w14:textId="77777777" w:rsidR="00934AA2" w:rsidRDefault="00934AA2">
      <w:r>
        <w:separator/>
      </w:r>
    </w:p>
  </w:footnote>
  <w:footnote w:type="continuationSeparator" w:id="0">
    <w:p w14:paraId="3EB7B4BB" w14:textId="77777777" w:rsidR="00934AA2" w:rsidRDefault="0093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0773" w14:textId="75E8B840" w:rsidR="00263A32" w:rsidRPr="002B12D3" w:rsidRDefault="00263A32" w:rsidP="00263A32">
    <w:pPr>
      <w:pStyle w:val="Header"/>
      <w:jc w:val="right"/>
      <w:rPr>
        <w:rFonts w:ascii="Franklin Gothic Book" w:hAnsi="Franklin Gothic Book"/>
        <w:sz w:val="20"/>
        <w:szCs w:val="20"/>
      </w:rPr>
    </w:pPr>
    <w:r>
      <w:rPr>
        <w:rFonts w:ascii="Franklin Gothic Book" w:hAnsi="Franklin Gothic Book"/>
        <w:sz w:val="20"/>
        <w:szCs w:val="20"/>
      </w:rPr>
      <w:t>PHIA</w:t>
    </w:r>
    <w:r w:rsidRPr="002B12D3">
      <w:rPr>
        <w:rFonts w:ascii="Franklin Gothic Book" w:hAnsi="Franklin Gothic Book"/>
        <w:sz w:val="20"/>
        <w:szCs w:val="20"/>
      </w:rPr>
      <w:t xml:space="preserve"> Guid</w:t>
    </w:r>
    <w:r>
      <w:rPr>
        <w:rFonts w:ascii="Franklin Gothic Book" w:hAnsi="Franklin Gothic Book"/>
        <w:sz w:val="20"/>
        <w:szCs w:val="20"/>
      </w:rPr>
      <w:t>ance</w:t>
    </w:r>
  </w:p>
  <w:p w14:paraId="5D11D9F5" w14:textId="30F27C25" w:rsidR="00263A32" w:rsidRPr="00991CB2" w:rsidRDefault="00263A32" w:rsidP="00991CB2">
    <w:pPr>
      <w:pStyle w:val="Header"/>
      <w:jc w:val="right"/>
      <w:rPr>
        <w:rFonts w:ascii="Franklin Gothic Book" w:hAnsi="Franklin Gothic Book"/>
        <w:sz w:val="20"/>
        <w:szCs w:val="20"/>
      </w:rPr>
    </w:pPr>
    <w:r>
      <w:rPr>
        <w:rFonts w:ascii="Franklin Gothic Book" w:hAnsi="Franklin Gothic Book"/>
        <w:sz w:val="20"/>
        <w:szCs w:val="20"/>
      </w:rPr>
      <w:t>AI Scribe</w:t>
    </w:r>
    <w:r w:rsidR="00991CB2">
      <w:rPr>
        <w:rFonts w:ascii="Franklin Gothic Book" w:hAnsi="Franklin Gothic Book"/>
        <w:sz w:val="20"/>
        <w:szCs w:val="20"/>
      </w:rPr>
      <w:t xml:space="preserve"> Self-Assessment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6901" w14:textId="58105659" w:rsidR="00596280" w:rsidRPr="00263A32" w:rsidRDefault="00263A32" w:rsidP="00263A32">
    <w:pPr>
      <w:pStyle w:val="Header"/>
    </w:pPr>
    <w:r w:rsidRPr="00326631">
      <w:rPr>
        <w:rFonts w:ascii="Franklin Gothic Book" w:hAnsi="Franklin Gothic Book"/>
        <w:noProof/>
        <w:color w:val="C00000"/>
      </w:rPr>
      <mc:AlternateContent>
        <mc:Choice Requires="wps">
          <w:drawing>
            <wp:anchor distT="36576" distB="36576" distL="36576" distR="36576" simplePos="0" relativeHeight="251679744" behindDoc="0" locked="0" layoutInCell="1" allowOverlap="1" wp14:anchorId="05CD8AF3" wp14:editId="39582DFF">
              <wp:simplePos x="0" y="0"/>
              <wp:positionH relativeFrom="margin">
                <wp:posOffset>-46990</wp:posOffset>
              </wp:positionH>
              <wp:positionV relativeFrom="page">
                <wp:posOffset>457200</wp:posOffset>
              </wp:positionV>
              <wp:extent cx="6020789" cy="813460"/>
              <wp:effectExtent l="38100" t="38100" r="113665" b="12001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20789" cy="813460"/>
                      </a:xfrm>
                      <a:prstGeom prst="rect">
                        <a:avLst/>
                      </a:prstGeom>
                      <a:solidFill>
                        <a:srgbClr val="007A33"/>
                      </a:solidFill>
                      <a:ln w="0" cap="rnd" cmpd="thickThin" algn="in">
                        <a:solidFill>
                          <a:srgbClr val="007A33"/>
                        </a:solidFill>
                        <a:prstDash val="solid"/>
                        <a:round/>
                        <a:headEnd/>
                        <a:tailEnd/>
                      </a:ln>
                      <a:effectLst>
                        <a:outerShdw blurRad="50800" dist="38100" dir="2700000" algn="tl" rotWithShape="0">
                          <a:prstClr val="black">
                            <a:alpha val="40000"/>
                          </a:prstClr>
                        </a:outerShdw>
                      </a:effectLst>
                    </wps:spPr>
                    <wps:txbx>
                      <w:txbxContent>
                        <w:p w14:paraId="5A1B8335" w14:textId="77777777" w:rsidR="00263A32" w:rsidRPr="00A070FA" w:rsidRDefault="00263A32" w:rsidP="00263A32">
                          <w:pPr>
                            <w:pStyle w:val="Heading1"/>
                            <w:jc w:val="center"/>
                            <w:rPr>
                              <w:rFonts w:eastAsiaTheme="majorEastAsia" w:cstheme="majorBidi"/>
                              <w:b w:val="0"/>
                              <w:bCs w:val="0"/>
                              <w:sz w:val="32"/>
                              <w:szCs w:val="32"/>
                            </w:rPr>
                          </w:pPr>
                          <w:r>
                            <w:rPr>
                              <w:rFonts w:eastAsiaTheme="majorEastAsia" w:cstheme="majorBidi"/>
                              <w:b w:val="0"/>
                              <w:bCs w:val="0"/>
                              <w:sz w:val="32"/>
                              <w:szCs w:val="32"/>
                            </w:rPr>
                            <w:t>PHIA Guidance</w:t>
                          </w:r>
                        </w:p>
                        <w:p w14:paraId="6C857CC4" w14:textId="6BC07D4D" w:rsidR="00263A32" w:rsidRPr="00AA6E3A" w:rsidRDefault="00263A32" w:rsidP="00263A32">
                          <w:pPr>
                            <w:pStyle w:val="Heading1"/>
                            <w:jc w:val="center"/>
                          </w:pPr>
                          <w:r>
                            <w:rPr>
                              <w:rFonts w:eastAsiaTheme="majorEastAsia" w:cstheme="majorBidi"/>
                              <w:bCs w:val="0"/>
                              <w:sz w:val="40"/>
                              <w:szCs w:val="44"/>
                            </w:rPr>
                            <w:t>AI Scribe Self-Assessment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D8AF3" id="Rectangle 25" o:spid="_x0000_s1026" style="position:absolute;margin-left:-3.7pt;margin-top:36pt;width:474.1pt;height:64.0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" fillcolor="#007a33" strokecolor="#007a33" strokeweight="0" insetpen="t">
              <v:stroke linestyle="thickThin" joinstyle="round" endcap="round"/>
              <v:shadow on="t" color="black" opacity="26214f" origin="-.5,-.5" offset=".74836mm,.74836mm"/>
              <o:lock v:ext="edit" shapetype="t"/>
              <v:textbox inset="2.88pt,2.88pt,2.88pt,2.88pt">
                <w:txbxContent>
                  <w:p w14:paraId="5A1B8335" w14:textId="77777777" w:rsidR="00263A32" w:rsidRPr="00A070FA" w:rsidRDefault="00263A32" w:rsidP="00263A32">
                    <w:pPr>
                      <w:pStyle w:val="Heading1"/>
                      <w:jc w:val="center"/>
                      <w:rPr>
                        <w:rFonts w:eastAsiaTheme="majorEastAsia" w:cstheme="majorBidi"/>
                        <w:b w:val="0"/>
                        <w:bCs w:val="0"/>
                        <w:sz w:val="32"/>
                        <w:szCs w:val="32"/>
                      </w:rPr>
                    </w:pPr>
                    <w:r>
                      <w:rPr>
                        <w:rFonts w:eastAsiaTheme="majorEastAsia" w:cstheme="majorBidi"/>
                        <w:b w:val="0"/>
                        <w:bCs w:val="0"/>
                        <w:sz w:val="32"/>
                        <w:szCs w:val="32"/>
                      </w:rPr>
                      <w:t>PHIA Guidance</w:t>
                    </w:r>
                  </w:p>
                  <w:p w14:paraId="6C857CC4" w14:textId="6BC07D4D" w:rsidR="00263A32" w:rsidRPr="00AA6E3A" w:rsidRDefault="00263A32" w:rsidP="00263A32">
                    <w:pPr>
                      <w:pStyle w:val="Heading1"/>
                      <w:jc w:val="center"/>
                    </w:pPr>
                    <w:r>
                      <w:rPr>
                        <w:rFonts w:eastAsiaTheme="majorEastAsia" w:cstheme="majorBidi"/>
                        <w:bCs w:val="0"/>
                        <w:sz w:val="40"/>
                        <w:szCs w:val="44"/>
                      </w:rPr>
                      <w:t>AI Scribe Self-Assessment</w:t>
                    </w: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5F1E" w14:textId="77777777" w:rsidR="00263A32" w:rsidRPr="002B12D3" w:rsidRDefault="00263A32" w:rsidP="00263A32">
    <w:pPr>
      <w:pStyle w:val="Header"/>
      <w:jc w:val="right"/>
      <w:rPr>
        <w:rFonts w:ascii="Franklin Gothic Book" w:hAnsi="Franklin Gothic Book"/>
        <w:sz w:val="20"/>
        <w:szCs w:val="20"/>
      </w:rPr>
    </w:pPr>
    <w:r>
      <w:rPr>
        <w:rFonts w:ascii="Franklin Gothic Book" w:hAnsi="Franklin Gothic Book"/>
        <w:sz w:val="20"/>
        <w:szCs w:val="20"/>
      </w:rPr>
      <w:t>PHIA</w:t>
    </w:r>
    <w:r w:rsidRPr="002B12D3">
      <w:rPr>
        <w:rFonts w:ascii="Franklin Gothic Book" w:hAnsi="Franklin Gothic Book"/>
        <w:sz w:val="20"/>
        <w:szCs w:val="20"/>
      </w:rPr>
      <w:t xml:space="preserve"> Guid</w:t>
    </w:r>
    <w:r>
      <w:rPr>
        <w:rFonts w:ascii="Franklin Gothic Book" w:hAnsi="Franklin Gothic Book"/>
        <w:sz w:val="20"/>
        <w:szCs w:val="20"/>
      </w:rPr>
      <w:t>ance Document</w:t>
    </w:r>
  </w:p>
  <w:p w14:paraId="2F73DE23" w14:textId="254DDE13" w:rsidR="00263A32" w:rsidRPr="002B12D3" w:rsidRDefault="00263A32" w:rsidP="00263A32">
    <w:pPr>
      <w:pStyle w:val="Header"/>
      <w:jc w:val="right"/>
      <w:rPr>
        <w:rFonts w:ascii="Franklin Gothic Book" w:hAnsi="Franklin Gothic Book"/>
        <w:sz w:val="20"/>
        <w:szCs w:val="20"/>
      </w:rPr>
    </w:pPr>
    <w:r>
      <w:rPr>
        <w:rFonts w:ascii="Franklin Gothic Book" w:hAnsi="Franklin Gothic Book"/>
        <w:sz w:val="20"/>
        <w:szCs w:val="20"/>
      </w:rPr>
      <w:t>Artificial Intelligence (AI) Scribe</w:t>
    </w:r>
  </w:p>
  <w:p w14:paraId="07C1890F" w14:textId="6A1CDF0D" w:rsidR="00263A32" w:rsidRPr="00263A32" w:rsidRDefault="00263A32" w:rsidP="00263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A13"/>
    <w:multiLevelType w:val="hybridMultilevel"/>
    <w:tmpl w:val="91340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213C"/>
    <w:multiLevelType w:val="hybridMultilevel"/>
    <w:tmpl w:val="86AAD1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59B0"/>
    <w:multiLevelType w:val="hybridMultilevel"/>
    <w:tmpl w:val="E956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E7876"/>
    <w:multiLevelType w:val="hybridMultilevel"/>
    <w:tmpl w:val="1F38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87CAE"/>
    <w:multiLevelType w:val="hybridMultilevel"/>
    <w:tmpl w:val="E254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313A5"/>
    <w:multiLevelType w:val="hybridMultilevel"/>
    <w:tmpl w:val="85580B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9303D"/>
    <w:multiLevelType w:val="hybridMultilevel"/>
    <w:tmpl w:val="B852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A4604"/>
    <w:multiLevelType w:val="hybridMultilevel"/>
    <w:tmpl w:val="1B88B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A5CD6"/>
    <w:multiLevelType w:val="hybridMultilevel"/>
    <w:tmpl w:val="A224A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B068F"/>
    <w:multiLevelType w:val="hybridMultilevel"/>
    <w:tmpl w:val="751A0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66E7A"/>
    <w:multiLevelType w:val="hybridMultilevel"/>
    <w:tmpl w:val="DDD823F6"/>
    <w:lvl w:ilvl="0" w:tplc="9C9EC5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10D42"/>
    <w:multiLevelType w:val="hybridMultilevel"/>
    <w:tmpl w:val="B6DCA5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4103B"/>
    <w:multiLevelType w:val="hybridMultilevel"/>
    <w:tmpl w:val="973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53948"/>
    <w:multiLevelType w:val="hybridMultilevel"/>
    <w:tmpl w:val="85707B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16E6E"/>
    <w:multiLevelType w:val="hybridMultilevel"/>
    <w:tmpl w:val="0A7ED3C2"/>
    <w:lvl w:ilvl="0" w:tplc="0B6A49B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6DF80E40"/>
    <w:multiLevelType w:val="hybridMultilevel"/>
    <w:tmpl w:val="8A0C9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A1E70"/>
    <w:multiLevelType w:val="hybridMultilevel"/>
    <w:tmpl w:val="EDDA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61F6A"/>
    <w:multiLevelType w:val="hybridMultilevel"/>
    <w:tmpl w:val="E0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E6F9B"/>
    <w:multiLevelType w:val="hybridMultilevel"/>
    <w:tmpl w:val="BE9267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63370"/>
    <w:multiLevelType w:val="hybridMultilevel"/>
    <w:tmpl w:val="3818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44433"/>
    <w:multiLevelType w:val="hybridMultilevel"/>
    <w:tmpl w:val="400EA2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6CDE"/>
    <w:multiLevelType w:val="hybridMultilevel"/>
    <w:tmpl w:val="C3006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961116">
    <w:abstractNumId w:val="15"/>
  </w:num>
  <w:num w:numId="2" w16cid:durableId="1888104514">
    <w:abstractNumId w:val="7"/>
  </w:num>
  <w:num w:numId="3" w16cid:durableId="1767921868">
    <w:abstractNumId w:val="12"/>
  </w:num>
  <w:num w:numId="4" w16cid:durableId="1470584887">
    <w:abstractNumId w:val="16"/>
  </w:num>
  <w:num w:numId="5" w16cid:durableId="917787287">
    <w:abstractNumId w:val="3"/>
  </w:num>
  <w:num w:numId="6" w16cid:durableId="396127837">
    <w:abstractNumId w:val="17"/>
  </w:num>
  <w:num w:numId="7" w16cid:durableId="1092508345">
    <w:abstractNumId w:val="20"/>
  </w:num>
  <w:num w:numId="8" w16cid:durableId="2092193573">
    <w:abstractNumId w:val="18"/>
  </w:num>
  <w:num w:numId="9" w16cid:durableId="1192494185">
    <w:abstractNumId w:val="0"/>
  </w:num>
  <w:num w:numId="10" w16cid:durableId="1750034867">
    <w:abstractNumId w:val="11"/>
  </w:num>
  <w:num w:numId="11" w16cid:durableId="251620625">
    <w:abstractNumId w:val="9"/>
  </w:num>
  <w:num w:numId="12" w16cid:durableId="1268153514">
    <w:abstractNumId w:val="13"/>
  </w:num>
  <w:num w:numId="13" w16cid:durableId="1174567683">
    <w:abstractNumId w:val="21"/>
  </w:num>
  <w:num w:numId="14" w16cid:durableId="1222327319">
    <w:abstractNumId w:val="5"/>
  </w:num>
  <w:num w:numId="15" w16cid:durableId="344136045">
    <w:abstractNumId w:val="1"/>
  </w:num>
  <w:num w:numId="16" w16cid:durableId="454562564">
    <w:abstractNumId w:val="8"/>
  </w:num>
  <w:num w:numId="17" w16cid:durableId="1071081832">
    <w:abstractNumId w:val="4"/>
  </w:num>
  <w:num w:numId="18" w16cid:durableId="1629625882">
    <w:abstractNumId w:val="2"/>
  </w:num>
  <w:num w:numId="19" w16cid:durableId="1706559654">
    <w:abstractNumId w:val="14"/>
  </w:num>
  <w:num w:numId="20" w16cid:durableId="564223113">
    <w:abstractNumId w:val="10"/>
  </w:num>
  <w:num w:numId="21" w16cid:durableId="230581988">
    <w:abstractNumId w:val="19"/>
  </w:num>
  <w:num w:numId="22" w16cid:durableId="176070840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F0"/>
    <w:rsid w:val="00003707"/>
    <w:rsid w:val="000043E7"/>
    <w:rsid w:val="0000456B"/>
    <w:rsid w:val="00005238"/>
    <w:rsid w:val="00005F32"/>
    <w:rsid w:val="00006213"/>
    <w:rsid w:val="00010D88"/>
    <w:rsid w:val="00012E0F"/>
    <w:rsid w:val="000138EE"/>
    <w:rsid w:val="000154B7"/>
    <w:rsid w:val="00015899"/>
    <w:rsid w:val="000163F8"/>
    <w:rsid w:val="0001693A"/>
    <w:rsid w:val="00020D08"/>
    <w:rsid w:val="00022C47"/>
    <w:rsid w:val="00022D42"/>
    <w:rsid w:val="000234D7"/>
    <w:rsid w:val="000244C4"/>
    <w:rsid w:val="000257EC"/>
    <w:rsid w:val="00031E78"/>
    <w:rsid w:val="0003484D"/>
    <w:rsid w:val="0003522B"/>
    <w:rsid w:val="00035B80"/>
    <w:rsid w:val="00041DCD"/>
    <w:rsid w:val="00044F89"/>
    <w:rsid w:val="000463C4"/>
    <w:rsid w:val="00047B27"/>
    <w:rsid w:val="00050643"/>
    <w:rsid w:val="000548A0"/>
    <w:rsid w:val="00057452"/>
    <w:rsid w:val="000648BD"/>
    <w:rsid w:val="000657BF"/>
    <w:rsid w:val="000707DD"/>
    <w:rsid w:val="00073A83"/>
    <w:rsid w:val="00074C7A"/>
    <w:rsid w:val="00076B07"/>
    <w:rsid w:val="00082588"/>
    <w:rsid w:val="00082FCB"/>
    <w:rsid w:val="0008493C"/>
    <w:rsid w:val="00091986"/>
    <w:rsid w:val="00092721"/>
    <w:rsid w:val="00092A09"/>
    <w:rsid w:val="00092AA2"/>
    <w:rsid w:val="000962E2"/>
    <w:rsid w:val="000965CB"/>
    <w:rsid w:val="00097795"/>
    <w:rsid w:val="000A24CD"/>
    <w:rsid w:val="000A2E50"/>
    <w:rsid w:val="000A6E41"/>
    <w:rsid w:val="000B05B9"/>
    <w:rsid w:val="000B29C1"/>
    <w:rsid w:val="000C1B2C"/>
    <w:rsid w:val="000C50EA"/>
    <w:rsid w:val="000C62C1"/>
    <w:rsid w:val="000D107B"/>
    <w:rsid w:val="000D17CE"/>
    <w:rsid w:val="000D3CB2"/>
    <w:rsid w:val="000D5064"/>
    <w:rsid w:val="000D5E11"/>
    <w:rsid w:val="000E36E5"/>
    <w:rsid w:val="000E66A9"/>
    <w:rsid w:val="000F11EA"/>
    <w:rsid w:val="000F140E"/>
    <w:rsid w:val="000F2772"/>
    <w:rsid w:val="000F3937"/>
    <w:rsid w:val="001015DA"/>
    <w:rsid w:val="00103011"/>
    <w:rsid w:val="001061C1"/>
    <w:rsid w:val="001116F2"/>
    <w:rsid w:val="00112A8D"/>
    <w:rsid w:val="00114AD9"/>
    <w:rsid w:val="00117743"/>
    <w:rsid w:val="00121C5C"/>
    <w:rsid w:val="00122152"/>
    <w:rsid w:val="00122696"/>
    <w:rsid w:val="0012315C"/>
    <w:rsid w:val="0012364A"/>
    <w:rsid w:val="00123717"/>
    <w:rsid w:val="00125DFA"/>
    <w:rsid w:val="00134B82"/>
    <w:rsid w:val="001378C2"/>
    <w:rsid w:val="00140EB7"/>
    <w:rsid w:val="001464A4"/>
    <w:rsid w:val="001478E7"/>
    <w:rsid w:val="0015295B"/>
    <w:rsid w:val="00155A29"/>
    <w:rsid w:val="0016250C"/>
    <w:rsid w:val="00163E98"/>
    <w:rsid w:val="00166775"/>
    <w:rsid w:val="00166B2E"/>
    <w:rsid w:val="00171BEF"/>
    <w:rsid w:val="00173170"/>
    <w:rsid w:val="00175F21"/>
    <w:rsid w:val="001766B9"/>
    <w:rsid w:val="00180577"/>
    <w:rsid w:val="00184951"/>
    <w:rsid w:val="00184ADA"/>
    <w:rsid w:val="00184CC9"/>
    <w:rsid w:val="00187186"/>
    <w:rsid w:val="001872A5"/>
    <w:rsid w:val="00187D7C"/>
    <w:rsid w:val="00187D96"/>
    <w:rsid w:val="00193511"/>
    <w:rsid w:val="00195EC0"/>
    <w:rsid w:val="001972C9"/>
    <w:rsid w:val="0019748C"/>
    <w:rsid w:val="001A3995"/>
    <w:rsid w:val="001A5F6F"/>
    <w:rsid w:val="001B13CA"/>
    <w:rsid w:val="001B1685"/>
    <w:rsid w:val="001B2AA0"/>
    <w:rsid w:val="001B4C72"/>
    <w:rsid w:val="001B50C9"/>
    <w:rsid w:val="001C1C20"/>
    <w:rsid w:val="001C20CE"/>
    <w:rsid w:val="001C2384"/>
    <w:rsid w:val="001C3C03"/>
    <w:rsid w:val="001C4165"/>
    <w:rsid w:val="001C7049"/>
    <w:rsid w:val="001C78FF"/>
    <w:rsid w:val="001D3934"/>
    <w:rsid w:val="001D3E93"/>
    <w:rsid w:val="001D490F"/>
    <w:rsid w:val="001D5E46"/>
    <w:rsid w:val="001D7880"/>
    <w:rsid w:val="001E14EA"/>
    <w:rsid w:val="001E280A"/>
    <w:rsid w:val="001E41A5"/>
    <w:rsid w:val="001E61B5"/>
    <w:rsid w:val="001F2D7E"/>
    <w:rsid w:val="001F343F"/>
    <w:rsid w:val="001F3F44"/>
    <w:rsid w:val="00200FBD"/>
    <w:rsid w:val="002014E6"/>
    <w:rsid w:val="0020214E"/>
    <w:rsid w:val="0020276C"/>
    <w:rsid w:val="0020630D"/>
    <w:rsid w:val="0020777C"/>
    <w:rsid w:val="00212CF6"/>
    <w:rsid w:val="0021478E"/>
    <w:rsid w:val="00224007"/>
    <w:rsid w:val="00225231"/>
    <w:rsid w:val="00234B4C"/>
    <w:rsid w:val="002366AC"/>
    <w:rsid w:val="002379CB"/>
    <w:rsid w:val="00240696"/>
    <w:rsid w:val="00240C54"/>
    <w:rsid w:val="00241C75"/>
    <w:rsid w:val="00241D8F"/>
    <w:rsid w:val="00242144"/>
    <w:rsid w:val="00242FDA"/>
    <w:rsid w:val="002438D6"/>
    <w:rsid w:val="002449AB"/>
    <w:rsid w:val="00245EBE"/>
    <w:rsid w:val="002477EE"/>
    <w:rsid w:val="002515A7"/>
    <w:rsid w:val="00251A35"/>
    <w:rsid w:val="0025236C"/>
    <w:rsid w:val="0025261E"/>
    <w:rsid w:val="00256274"/>
    <w:rsid w:val="002602AF"/>
    <w:rsid w:val="0026084D"/>
    <w:rsid w:val="00262A3A"/>
    <w:rsid w:val="00263040"/>
    <w:rsid w:val="00263406"/>
    <w:rsid w:val="00263A32"/>
    <w:rsid w:val="00264F0E"/>
    <w:rsid w:val="002810F4"/>
    <w:rsid w:val="002830A1"/>
    <w:rsid w:val="002856FF"/>
    <w:rsid w:val="00286F99"/>
    <w:rsid w:val="002876C1"/>
    <w:rsid w:val="00292B3D"/>
    <w:rsid w:val="00293DFB"/>
    <w:rsid w:val="00294923"/>
    <w:rsid w:val="00294F97"/>
    <w:rsid w:val="00295312"/>
    <w:rsid w:val="00295ACE"/>
    <w:rsid w:val="002A18D3"/>
    <w:rsid w:val="002A5276"/>
    <w:rsid w:val="002A7E88"/>
    <w:rsid w:val="002B07C2"/>
    <w:rsid w:val="002B12D3"/>
    <w:rsid w:val="002B2331"/>
    <w:rsid w:val="002B2BA7"/>
    <w:rsid w:val="002B30A5"/>
    <w:rsid w:val="002B3846"/>
    <w:rsid w:val="002C20F0"/>
    <w:rsid w:val="002C36EF"/>
    <w:rsid w:val="002C52F3"/>
    <w:rsid w:val="002C59AD"/>
    <w:rsid w:val="002C6D28"/>
    <w:rsid w:val="002C7D1A"/>
    <w:rsid w:val="002D6DF7"/>
    <w:rsid w:val="002D7AAC"/>
    <w:rsid w:val="002F0F75"/>
    <w:rsid w:val="002F1498"/>
    <w:rsid w:val="002F293A"/>
    <w:rsid w:val="002F437C"/>
    <w:rsid w:val="002F4EA8"/>
    <w:rsid w:val="002F6D9A"/>
    <w:rsid w:val="003005A0"/>
    <w:rsid w:val="003012A2"/>
    <w:rsid w:val="00301C1D"/>
    <w:rsid w:val="00301C9C"/>
    <w:rsid w:val="00302A99"/>
    <w:rsid w:val="00304C1B"/>
    <w:rsid w:val="00306EC0"/>
    <w:rsid w:val="00310AD8"/>
    <w:rsid w:val="00312585"/>
    <w:rsid w:val="00312705"/>
    <w:rsid w:val="003135DC"/>
    <w:rsid w:val="00321A3F"/>
    <w:rsid w:val="003244C9"/>
    <w:rsid w:val="003250D9"/>
    <w:rsid w:val="00327E51"/>
    <w:rsid w:val="00330F96"/>
    <w:rsid w:val="00336B24"/>
    <w:rsid w:val="00336CF2"/>
    <w:rsid w:val="00341B23"/>
    <w:rsid w:val="00343410"/>
    <w:rsid w:val="00343E25"/>
    <w:rsid w:val="0034417D"/>
    <w:rsid w:val="00345662"/>
    <w:rsid w:val="003461D0"/>
    <w:rsid w:val="00350406"/>
    <w:rsid w:val="00350A94"/>
    <w:rsid w:val="0035586E"/>
    <w:rsid w:val="00356F30"/>
    <w:rsid w:val="00361BA7"/>
    <w:rsid w:val="00363B71"/>
    <w:rsid w:val="00365545"/>
    <w:rsid w:val="00367AF2"/>
    <w:rsid w:val="00367E02"/>
    <w:rsid w:val="00375C35"/>
    <w:rsid w:val="00375E19"/>
    <w:rsid w:val="00376363"/>
    <w:rsid w:val="0038359E"/>
    <w:rsid w:val="003837AE"/>
    <w:rsid w:val="0038411A"/>
    <w:rsid w:val="00384AD7"/>
    <w:rsid w:val="00390D53"/>
    <w:rsid w:val="00390FB0"/>
    <w:rsid w:val="0039194F"/>
    <w:rsid w:val="00392A8A"/>
    <w:rsid w:val="00392E85"/>
    <w:rsid w:val="00392FB4"/>
    <w:rsid w:val="00396C9E"/>
    <w:rsid w:val="003A0555"/>
    <w:rsid w:val="003A0FC9"/>
    <w:rsid w:val="003A2729"/>
    <w:rsid w:val="003A421E"/>
    <w:rsid w:val="003A6336"/>
    <w:rsid w:val="003A6B01"/>
    <w:rsid w:val="003A78E0"/>
    <w:rsid w:val="003A78F4"/>
    <w:rsid w:val="003B1037"/>
    <w:rsid w:val="003B1F70"/>
    <w:rsid w:val="003B4683"/>
    <w:rsid w:val="003B47D5"/>
    <w:rsid w:val="003B51C9"/>
    <w:rsid w:val="003B56D7"/>
    <w:rsid w:val="003B6E6D"/>
    <w:rsid w:val="003C05E6"/>
    <w:rsid w:val="003C199A"/>
    <w:rsid w:val="003C316F"/>
    <w:rsid w:val="003C3EF5"/>
    <w:rsid w:val="003C42F4"/>
    <w:rsid w:val="003C654A"/>
    <w:rsid w:val="003D0578"/>
    <w:rsid w:val="003D1D09"/>
    <w:rsid w:val="003D28A9"/>
    <w:rsid w:val="003E4B25"/>
    <w:rsid w:val="003F0E8E"/>
    <w:rsid w:val="003F36D8"/>
    <w:rsid w:val="003F4167"/>
    <w:rsid w:val="003F49B7"/>
    <w:rsid w:val="003F4C18"/>
    <w:rsid w:val="003F4E2B"/>
    <w:rsid w:val="003F5865"/>
    <w:rsid w:val="003F6375"/>
    <w:rsid w:val="003F6D9C"/>
    <w:rsid w:val="003F7035"/>
    <w:rsid w:val="0040028C"/>
    <w:rsid w:val="004023DC"/>
    <w:rsid w:val="00403ACF"/>
    <w:rsid w:val="00403B4A"/>
    <w:rsid w:val="00403DBE"/>
    <w:rsid w:val="00406B32"/>
    <w:rsid w:val="00407300"/>
    <w:rsid w:val="00407C48"/>
    <w:rsid w:val="00407D86"/>
    <w:rsid w:val="00410AC3"/>
    <w:rsid w:val="004118D1"/>
    <w:rsid w:val="004154CB"/>
    <w:rsid w:val="00417B59"/>
    <w:rsid w:val="00424884"/>
    <w:rsid w:val="0043507A"/>
    <w:rsid w:val="004351EE"/>
    <w:rsid w:val="00437065"/>
    <w:rsid w:val="00437E93"/>
    <w:rsid w:val="00441958"/>
    <w:rsid w:val="00444520"/>
    <w:rsid w:val="00444AF2"/>
    <w:rsid w:val="00446AC1"/>
    <w:rsid w:val="0044775B"/>
    <w:rsid w:val="00455262"/>
    <w:rsid w:val="00455A1C"/>
    <w:rsid w:val="004567E2"/>
    <w:rsid w:val="00463011"/>
    <w:rsid w:val="00464CE0"/>
    <w:rsid w:val="00465BA1"/>
    <w:rsid w:val="00466AB1"/>
    <w:rsid w:val="00467D61"/>
    <w:rsid w:val="00470629"/>
    <w:rsid w:val="0047322E"/>
    <w:rsid w:val="004740C8"/>
    <w:rsid w:val="00475B54"/>
    <w:rsid w:val="00477847"/>
    <w:rsid w:val="00480BAE"/>
    <w:rsid w:val="00483AEB"/>
    <w:rsid w:val="004910D0"/>
    <w:rsid w:val="0049119D"/>
    <w:rsid w:val="00491B71"/>
    <w:rsid w:val="004929D9"/>
    <w:rsid w:val="00496A2A"/>
    <w:rsid w:val="00496B29"/>
    <w:rsid w:val="004A107F"/>
    <w:rsid w:val="004A3B24"/>
    <w:rsid w:val="004A5D20"/>
    <w:rsid w:val="004B21C2"/>
    <w:rsid w:val="004B2704"/>
    <w:rsid w:val="004B2B66"/>
    <w:rsid w:val="004B59A8"/>
    <w:rsid w:val="004B63EE"/>
    <w:rsid w:val="004C165B"/>
    <w:rsid w:val="004C2335"/>
    <w:rsid w:val="004C3B6A"/>
    <w:rsid w:val="004C3E32"/>
    <w:rsid w:val="004C61FA"/>
    <w:rsid w:val="004C6ED8"/>
    <w:rsid w:val="004D288D"/>
    <w:rsid w:val="004D2CB0"/>
    <w:rsid w:val="004D4F65"/>
    <w:rsid w:val="004D524B"/>
    <w:rsid w:val="004D68B4"/>
    <w:rsid w:val="004E1D05"/>
    <w:rsid w:val="004E3644"/>
    <w:rsid w:val="004E5823"/>
    <w:rsid w:val="004E7345"/>
    <w:rsid w:val="004E776D"/>
    <w:rsid w:val="004F0287"/>
    <w:rsid w:val="004F02EA"/>
    <w:rsid w:val="004F1567"/>
    <w:rsid w:val="004F1C1B"/>
    <w:rsid w:val="004F3982"/>
    <w:rsid w:val="004F51D1"/>
    <w:rsid w:val="004F5691"/>
    <w:rsid w:val="00503D53"/>
    <w:rsid w:val="005048E1"/>
    <w:rsid w:val="00510289"/>
    <w:rsid w:val="00513A36"/>
    <w:rsid w:val="00515E59"/>
    <w:rsid w:val="00516706"/>
    <w:rsid w:val="0052168B"/>
    <w:rsid w:val="00523C93"/>
    <w:rsid w:val="00523E99"/>
    <w:rsid w:val="005326B9"/>
    <w:rsid w:val="00532B3C"/>
    <w:rsid w:val="00536295"/>
    <w:rsid w:val="00536354"/>
    <w:rsid w:val="005469D8"/>
    <w:rsid w:val="00547DD8"/>
    <w:rsid w:val="0055157A"/>
    <w:rsid w:val="0055393D"/>
    <w:rsid w:val="005631BF"/>
    <w:rsid w:val="00563967"/>
    <w:rsid w:val="00563CE5"/>
    <w:rsid w:val="00566CCF"/>
    <w:rsid w:val="00566F8B"/>
    <w:rsid w:val="0057182A"/>
    <w:rsid w:val="00573BE3"/>
    <w:rsid w:val="00574143"/>
    <w:rsid w:val="00574ED0"/>
    <w:rsid w:val="00575FC6"/>
    <w:rsid w:val="00575FED"/>
    <w:rsid w:val="00576011"/>
    <w:rsid w:val="00576AE1"/>
    <w:rsid w:val="0058092B"/>
    <w:rsid w:val="00583CCB"/>
    <w:rsid w:val="005851AE"/>
    <w:rsid w:val="00585B04"/>
    <w:rsid w:val="00585BCD"/>
    <w:rsid w:val="00590591"/>
    <w:rsid w:val="00596280"/>
    <w:rsid w:val="00596669"/>
    <w:rsid w:val="005A42BD"/>
    <w:rsid w:val="005A6A2F"/>
    <w:rsid w:val="005A7620"/>
    <w:rsid w:val="005B5365"/>
    <w:rsid w:val="005B713C"/>
    <w:rsid w:val="005B7A62"/>
    <w:rsid w:val="005C140F"/>
    <w:rsid w:val="005C4D93"/>
    <w:rsid w:val="005C4FA9"/>
    <w:rsid w:val="005D0FF8"/>
    <w:rsid w:val="005D6B4B"/>
    <w:rsid w:val="005D7A87"/>
    <w:rsid w:val="005E0F12"/>
    <w:rsid w:val="005E3604"/>
    <w:rsid w:val="005E4954"/>
    <w:rsid w:val="005E4D55"/>
    <w:rsid w:val="005E61CB"/>
    <w:rsid w:val="005E7501"/>
    <w:rsid w:val="005F033C"/>
    <w:rsid w:val="005F26FC"/>
    <w:rsid w:val="005F2AC1"/>
    <w:rsid w:val="005F3377"/>
    <w:rsid w:val="005F3D69"/>
    <w:rsid w:val="005F4AC6"/>
    <w:rsid w:val="005F58E5"/>
    <w:rsid w:val="005F5B25"/>
    <w:rsid w:val="005F6EF7"/>
    <w:rsid w:val="006053D6"/>
    <w:rsid w:val="00606EFC"/>
    <w:rsid w:val="00607320"/>
    <w:rsid w:val="006116C6"/>
    <w:rsid w:val="0061245F"/>
    <w:rsid w:val="00616CEA"/>
    <w:rsid w:val="00617921"/>
    <w:rsid w:val="00620C1C"/>
    <w:rsid w:val="00623EDA"/>
    <w:rsid w:val="00626884"/>
    <w:rsid w:val="006362C6"/>
    <w:rsid w:val="00636A7F"/>
    <w:rsid w:val="00636FE6"/>
    <w:rsid w:val="00637351"/>
    <w:rsid w:val="006402F0"/>
    <w:rsid w:val="00640988"/>
    <w:rsid w:val="00641BA1"/>
    <w:rsid w:val="00642C21"/>
    <w:rsid w:val="00647D8A"/>
    <w:rsid w:val="00650F3D"/>
    <w:rsid w:val="00651F46"/>
    <w:rsid w:val="00652D12"/>
    <w:rsid w:val="00653387"/>
    <w:rsid w:val="006548E3"/>
    <w:rsid w:val="00654AC1"/>
    <w:rsid w:val="0065564E"/>
    <w:rsid w:val="0066189E"/>
    <w:rsid w:val="00662A49"/>
    <w:rsid w:val="00664ADA"/>
    <w:rsid w:val="00665ECC"/>
    <w:rsid w:val="0066688A"/>
    <w:rsid w:val="006670C8"/>
    <w:rsid w:val="00667AF3"/>
    <w:rsid w:val="00670B94"/>
    <w:rsid w:val="0067412E"/>
    <w:rsid w:val="006760AB"/>
    <w:rsid w:val="00677CD6"/>
    <w:rsid w:val="006826D1"/>
    <w:rsid w:val="00683307"/>
    <w:rsid w:val="00684786"/>
    <w:rsid w:val="00686D59"/>
    <w:rsid w:val="00687158"/>
    <w:rsid w:val="0069160E"/>
    <w:rsid w:val="006935A1"/>
    <w:rsid w:val="00693E0D"/>
    <w:rsid w:val="00695687"/>
    <w:rsid w:val="006959F6"/>
    <w:rsid w:val="00696767"/>
    <w:rsid w:val="006A1FAF"/>
    <w:rsid w:val="006A67AE"/>
    <w:rsid w:val="006B08EF"/>
    <w:rsid w:val="006B1A4C"/>
    <w:rsid w:val="006B6E60"/>
    <w:rsid w:val="006B7921"/>
    <w:rsid w:val="006C1357"/>
    <w:rsid w:val="006C1778"/>
    <w:rsid w:val="006C2E31"/>
    <w:rsid w:val="006C3E9B"/>
    <w:rsid w:val="006C46D2"/>
    <w:rsid w:val="006C4C4E"/>
    <w:rsid w:val="006C7FDC"/>
    <w:rsid w:val="006D0F02"/>
    <w:rsid w:val="006D1697"/>
    <w:rsid w:val="006D286B"/>
    <w:rsid w:val="006D3F5C"/>
    <w:rsid w:val="006D412D"/>
    <w:rsid w:val="006D44B8"/>
    <w:rsid w:val="006D6E75"/>
    <w:rsid w:val="006E15BB"/>
    <w:rsid w:val="006E1D8E"/>
    <w:rsid w:val="006E567B"/>
    <w:rsid w:val="006E6C65"/>
    <w:rsid w:val="006E7D0A"/>
    <w:rsid w:val="006F0160"/>
    <w:rsid w:val="006F1DAC"/>
    <w:rsid w:val="006F3239"/>
    <w:rsid w:val="007021DF"/>
    <w:rsid w:val="0070390E"/>
    <w:rsid w:val="0071669D"/>
    <w:rsid w:val="00721A69"/>
    <w:rsid w:val="00722EAB"/>
    <w:rsid w:val="00723B7E"/>
    <w:rsid w:val="00733129"/>
    <w:rsid w:val="0073598F"/>
    <w:rsid w:val="00736A6D"/>
    <w:rsid w:val="007406A9"/>
    <w:rsid w:val="00740C1C"/>
    <w:rsid w:val="00745436"/>
    <w:rsid w:val="00745F75"/>
    <w:rsid w:val="007461BF"/>
    <w:rsid w:val="00746975"/>
    <w:rsid w:val="00746D1A"/>
    <w:rsid w:val="00753564"/>
    <w:rsid w:val="007553D0"/>
    <w:rsid w:val="00755911"/>
    <w:rsid w:val="007578C8"/>
    <w:rsid w:val="00760E9B"/>
    <w:rsid w:val="0076195D"/>
    <w:rsid w:val="007622DC"/>
    <w:rsid w:val="00762B21"/>
    <w:rsid w:val="007642F0"/>
    <w:rsid w:val="0076582F"/>
    <w:rsid w:val="0076710F"/>
    <w:rsid w:val="00772AEF"/>
    <w:rsid w:val="00773F74"/>
    <w:rsid w:val="00774E33"/>
    <w:rsid w:val="00781EE2"/>
    <w:rsid w:val="00784898"/>
    <w:rsid w:val="007907B9"/>
    <w:rsid w:val="00792749"/>
    <w:rsid w:val="00793429"/>
    <w:rsid w:val="00793AC5"/>
    <w:rsid w:val="00795F8A"/>
    <w:rsid w:val="00797323"/>
    <w:rsid w:val="007974D6"/>
    <w:rsid w:val="007A11C7"/>
    <w:rsid w:val="007A39A2"/>
    <w:rsid w:val="007B0D8E"/>
    <w:rsid w:val="007B24CE"/>
    <w:rsid w:val="007B4462"/>
    <w:rsid w:val="007B6ADB"/>
    <w:rsid w:val="007C2184"/>
    <w:rsid w:val="007C3316"/>
    <w:rsid w:val="007C56F9"/>
    <w:rsid w:val="007C5E81"/>
    <w:rsid w:val="007D14A6"/>
    <w:rsid w:val="007D1EC9"/>
    <w:rsid w:val="007E248A"/>
    <w:rsid w:val="007E5BDC"/>
    <w:rsid w:val="007E5F3E"/>
    <w:rsid w:val="007E64D7"/>
    <w:rsid w:val="007E6D6B"/>
    <w:rsid w:val="007F0E00"/>
    <w:rsid w:val="007F1610"/>
    <w:rsid w:val="007F271C"/>
    <w:rsid w:val="00800F5F"/>
    <w:rsid w:val="008022A4"/>
    <w:rsid w:val="00802E0D"/>
    <w:rsid w:val="00802E91"/>
    <w:rsid w:val="00804C02"/>
    <w:rsid w:val="008057C7"/>
    <w:rsid w:val="0080661D"/>
    <w:rsid w:val="008066E3"/>
    <w:rsid w:val="00807750"/>
    <w:rsid w:val="0081300B"/>
    <w:rsid w:val="008132BA"/>
    <w:rsid w:val="00815207"/>
    <w:rsid w:val="0082404B"/>
    <w:rsid w:val="008307D7"/>
    <w:rsid w:val="00833246"/>
    <w:rsid w:val="00833565"/>
    <w:rsid w:val="008342F8"/>
    <w:rsid w:val="00836B38"/>
    <w:rsid w:val="0083735E"/>
    <w:rsid w:val="00841B03"/>
    <w:rsid w:val="00842491"/>
    <w:rsid w:val="00847E4E"/>
    <w:rsid w:val="008502A1"/>
    <w:rsid w:val="00851071"/>
    <w:rsid w:val="00851D32"/>
    <w:rsid w:val="00853585"/>
    <w:rsid w:val="00853EFF"/>
    <w:rsid w:val="00854089"/>
    <w:rsid w:val="008544A9"/>
    <w:rsid w:val="00860513"/>
    <w:rsid w:val="00862FE2"/>
    <w:rsid w:val="008631B8"/>
    <w:rsid w:val="0086535D"/>
    <w:rsid w:val="0086746B"/>
    <w:rsid w:val="008675E8"/>
    <w:rsid w:val="00870A7C"/>
    <w:rsid w:val="00872395"/>
    <w:rsid w:val="0087241D"/>
    <w:rsid w:val="0087688B"/>
    <w:rsid w:val="008811E0"/>
    <w:rsid w:val="0088228C"/>
    <w:rsid w:val="0088308C"/>
    <w:rsid w:val="00885274"/>
    <w:rsid w:val="0088542C"/>
    <w:rsid w:val="00885487"/>
    <w:rsid w:val="00886505"/>
    <w:rsid w:val="00886599"/>
    <w:rsid w:val="008869EF"/>
    <w:rsid w:val="00890C7A"/>
    <w:rsid w:val="008A1292"/>
    <w:rsid w:val="008A19DA"/>
    <w:rsid w:val="008A2934"/>
    <w:rsid w:val="008A4C07"/>
    <w:rsid w:val="008A5C3F"/>
    <w:rsid w:val="008A74E4"/>
    <w:rsid w:val="008A7689"/>
    <w:rsid w:val="008B0D4F"/>
    <w:rsid w:val="008B2E5F"/>
    <w:rsid w:val="008B5C87"/>
    <w:rsid w:val="008B6C7B"/>
    <w:rsid w:val="008C2871"/>
    <w:rsid w:val="008C455E"/>
    <w:rsid w:val="008C5444"/>
    <w:rsid w:val="008C69AA"/>
    <w:rsid w:val="008D11CD"/>
    <w:rsid w:val="008D1ED7"/>
    <w:rsid w:val="008E04DE"/>
    <w:rsid w:val="008E1B0C"/>
    <w:rsid w:val="008E4CA8"/>
    <w:rsid w:val="008E64D8"/>
    <w:rsid w:val="008E7842"/>
    <w:rsid w:val="008F06B9"/>
    <w:rsid w:val="008F1B7F"/>
    <w:rsid w:val="008F2483"/>
    <w:rsid w:val="008F326A"/>
    <w:rsid w:val="008F386B"/>
    <w:rsid w:val="00902FF5"/>
    <w:rsid w:val="00904AB2"/>
    <w:rsid w:val="00906BFC"/>
    <w:rsid w:val="00907EC7"/>
    <w:rsid w:val="00917D34"/>
    <w:rsid w:val="00922593"/>
    <w:rsid w:val="0092271B"/>
    <w:rsid w:val="00922C27"/>
    <w:rsid w:val="0092366A"/>
    <w:rsid w:val="00923DE1"/>
    <w:rsid w:val="00924A8B"/>
    <w:rsid w:val="00925078"/>
    <w:rsid w:val="00925DD3"/>
    <w:rsid w:val="009269B3"/>
    <w:rsid w:val="0092723A"/>
    <w:rsid w:val="009300C7"/>
    <w:rsid w:val="009309A3"/>
    <w:rsid w:val="00930DED"/>
    <w:rsid w:val="00932AD3"/>
    <w:rsid w:val="00933425"/>
    <w:rsid w:val="00933989"/>
    <w:rsid w:val="009349AF"/>
    <w:rsid w:val="00934AA2"/>
    <w:rsid w:val="00936023"/>
    <w:rsid w:val="009370F8"/>
    <w:rsid w:val="00940FF8"/>
    <w:rsid w:val="00942D7F"/>
    <w:rsid w:val="00942DDC"/>
    <w:rsid w:val="00943001"/>
    <w:rsid w:val="0095110B"/>
    <w:rsid w:val="0095372D"/>
    <w:rsid w:val="00953B7E"/>
    <w:rsid w:val="00954866"/>
    <w:rsid w:val="00954B82"/>
    <w:rsid w:val="009565D6"/>
    <w:rsid w:val="0095706C"/>
    <w:rsid w:val="009578C1"/>
    <w:rsid w:val="00957DE5"/>
    <w:rsid w:val="00971F1E"/>
    <w:rsid w:val="00972538"/>
    <w:rsid w:val="009742A9"/>
    <w:rsid w:val="009763A9"/>
    <w:rsid w:val="00981D5C"/>
    <w:rsid w:val="009820FB"/>
    <w:rsid w:val="00982B6A"/>
    <w:rsid w:val="00983963"/>
    <w:rsid w:val="00983C23"/>
    <w:rsid w:val="00984D73"/>
    <w:rsid w:val="00985C8F"/>
    <w:rsid w:val="00985D1A"/>
    <w:rsid w:val="00986570"/>
    <w:rsid w:val="00987710"/>
    <w:rsid w:val="00990C1F"/>
    <w:rsid w:val="00991CB2"/>
    <w:rsid w:val="00992176"/>
    <w:rsid w:val="009926A4"/>
    <w:rsid w:val="009930E9"/>
    <w:rsid w:val="009958CC"/>
    <w:rsid w:val="00995C8C"/>
    <w:rsid w:val="009A139F"/>
    <w:rsid w:val="009A3C9E"/>
    <w:rsid w:val="009A4C1A"/>
    <w:rsid w:val="009A6B54"/>
    <w:rsid w:val="009B3B0C"/>
    <w:rsid w:val="009B4968"/>
    <w:rsid w:val="009B53DB"/>
    <w:rsid w:val="009B5CB8"/>
    <w:rsid w:val="009B731D"/>
    <w:rsid w:val="009C0C23"/>
    <w:rsid w:val="009C31C1"/>
    <w:rsid w:val="009C36A2"/>
    <w:rsid w:val="009C60E2"/>
    <w:rsid w:val="009C69F4"/>
    <w:rsid w:val="009D03E9"/>
    <w:rsid w:val="009D0801"/>
    <w:rsid w:val="009D1893"/>
    <w:rsid w:val="009D3765"/>
    <w:rsid w:val="009D4625"/>
    <w:rsid w:val="009D6411"/>
    <w:rsid w:val="009D6445"/>
    <w:rsid w:val="009D767E"/>
    <w:rsid w:val="009E7ED7"/>
    <w:rsid w:val="009E7EF7"/>
    <w:rsid w:val="009F1E4F"/>
    <w:rsid w:val="009F6979"/>
    <w:rsid w:val="009F76B7"/>
    <w:rsid w:val="009F7D70"/>
    <w:rsid w:val="00A00A73"/>
    <w:rsid w:val="00A055AC"/>
    <w:rsid w:val="00A070FA"/>
    <w:rsid w:val="00A07F81"/>
    <w:rsid w:val="00A11582"/>
    <w:rsid w:val="00A12CBF"/>
    <w:rsid w:val="00A12EED"/>
    <w:rsid w:val="00A1320E"/>
    <w:rsid w:val="00A13285"/>
    <w:rsid w:val="00A13D1B"/>
    <w:rsid w:val="00A15E2A"/>
    <w:rsid w:val="00A201EA"/>
    <w:rsid w:val="00A24052"/>
    <w:rsid w:val="00A24205"/>
    <w:rsid w:val="00A25640"/>
    <w:rsid w:val="00A257D9"/>
    <w:rsid w:val="00A257F1"/>
    <w:rsid w:val="00A31A18"/>
    <w:rsid w:val="00A32AC6"/>
    <w:rsid w:val="00A33E6D"/>
    <w:rsid w:val="00A3650E"/>
    <w:rsid w:val="00A41178"/>
    <w:rsid w:val="00A44493"/>
    <w:rsid w:val="00A457B6"/>
    <w:rsid w:val="00A52401"/>
    <w:rsid w:val="00A5361E"/>
    <w:rsid w:val="00A53A5D"/>
    <w:rsid w:val="00A56487"/>
    <w:rsid w:val="00A614BB"/>
    <w:rsid w:val="00A63DB6"/>
    <w:rsid w:val="00A6577F"/>
    <w:rsid w:val="00A70DF5"/>
    <w:rsid w:val="00A74ABD"/>
    <w:rsid w:val="00A809F5"/>
    <w:rsid w:val="00A81B96"/>
    <w:rsid w:val="00A84467"/>
    <w:rsid w:val="00A86315"/>
    <w:rsid w:val="00A86DFC"/>
    <w:rsid w:val="00A87660"/>
    <w:rsid w:val="00A9012B"/>
    <w:rsid w:val="00A91CB3"/>
    <w:rsid w:val="00A925C4"/>
    <w:rsid w:val="00A93983"/>
    <w:rsid w:val="00A953B4"/>
    <w:rsid w:val="00AA3DAE"/>
    <w:rsid w:val="00AA5112"/>
    <w:rsid w:val="00AA51CC"/>
    <w:rsid w:val="00AB0CB3"/>
    <w:rsid w:val="00AB2276"/>
    <w:rsid w:val="00AB2E06"/>
    <w:rsid w:val="00AB3D2A"/>
    <w:rsid w:val="00AB4CA6"/>
    <w:rsid w:val="00AB4EBF"/>
    <w:rsid w:val="00AB50DA"/>
    <w:rsid w:val="00AB72C8"/>
    <w:rsid w:val="00AC0C37"/>
    <w:rsid w:val="00AC20EF"/>
    <w:rsid w:val="00AC2417"/>
    <w:rsid w:val="00AC271F"/>
    <w:rsid w:val="00AC2CE1"/>
    <w:rsid w:val="00AC33BA"/>
    <w:rsid w:val="00AC4223"/>
    <w:rsid w:val="00AC49A5"/>
    <w:rsid w:val="00AC6468"/>
    <w:rsid w:val="00AC6B4C"/>
    <w:rsid w:val="00AC6D1D"/>
    <w:rsid w:val="00AC7A6B"/>
    <w:rsid w:val="00AD0CCA"/>
    <w:rsid w:val="00AD268C"/>
    <w:rsid w:val="00AD28FF"/>
    <w:rsid w:val="00AD3C4A"/>
    <w:rsid w:val="00AD628E"/>
    <w:rsid w:val="00AD64FF"/>
    <w:rsid w:val="00AD771C"/>
    <w:rsid w:val="00AE15E9"/>
    <w:rsid w:val="00AF37D8"/>
    <w:rsid w:val="00AF38B5"/>
    <w:rsid w:val="00AF3A80"/>
    <w:rsid w:val="00AF5A9C"/>
    <w:rsid w:val="00AF6B03"/>
    <w:rsid w:val="00B00E6F"/>
    <w:rsid w:val="00B020DF"/>
    <w:rsid w:val="00B032CC"/>
    <w:rsid w:val="00B0388E"/>
    <w:rsid w:val="00B044A1"/>
    <w:rsid w:val="00B0460B"/>
    <w:rsid w:val="00B04CF1"/>
    <w:rsid w:val="00B068EB"/>
    <w:rsid w:val="00B10906"/>
    <w:rsid w:val="00B10EA5"/>
    <w:rsid w:val="00B1122E"/>
    <w:rsid w:val="00B146E2"/>
    <w:rsid w:val="00B17AC0"/>
    <w:rsid w:val="00B23CFB"/>
    <w:rsid w:val="00B26BFB"/>
    <w:rsid w:val="00B271E0"/>
    <w:rsid w:val="00B32A44"/>
    <w:rsid w:val="00B32C91"/>
    <w:rsid w:val="00B34608"/>
    <w:rsid w:val="00B347A1"/>
    <w:rsid w:val="00B41565"/>
    <w:rsid w:val="00B42B66"/>
    <w:rsid w:val="00B44ECA"/>
    <w:rsid w:val="00B45839"/>
    <w:rsid w:val="00B46942"/>
    <w:rsid w:val="00B51777"/>
    <w:rsid w:val="00B5192B"/>
    <w:rsid w:val="00B539F9"/>
    <w:rsid w:val="00B541BC"/>
    <w:rsid w:val="00B57724"/>
    <w:rsid w:val="00B6243A"/>
    <w:rsid w:val="00B6337C"/>
    <w:rsid w:val="00B7177C"/>
    <w:rsid w:val="00B728E8"/>
    <w:rsid w:val="00B77551"/>
    <w:rsid w:val="00B828F5"/>
    <w:rsid w:val="00B83D58"/>
    <w:rsid w:val="00B879B1"/>
    <w:rsid w:val="00B91394"/>
    <w:rsid w:val="00B91B8D"/>
    <w:rsid w:val="00B93F1C"/>
    <w:rsid w:val="00B948D5"/>
    <w:rsid w:val="00B94C93"/>
    <w:rsid w:val="00B97C3B"/>
    <w:rsid w:val="00BA0404"/>
    <w:rsid w:val="00BA06A2"/>
    <w:rsid w:val="00BA2F1E"/>
    <w:rsid w:val="00BA39C5"/>
    <w:rsid w:val="00BA41A2"/>
    <w:rsid w:val="00BB1A40"/>
    <w:rsid w:val="00BB3ED9"/>
    <w:rsid w:val="00BB407B"/>
    <w:rsid w:val="00BB5354"/>
    <w:rsid w:val="00BB64B2"/>
    <w:rsid w:val="00BC08EF"/>
    <w:rsid w:val="00BC2FE2"/>
    <w:rsid w:val="00BC3426"/>
    <w:rsid w:val="00BC55FD"/>
    <w:rsid w:val="00BC6233"/>
    <w:rsid w:val="00BD0274"/>
    <w:rsid w:val="00BD053D"/>
    <w:rsid w:val="00BD52CF"/>
    <w:rsid w:val="00BD6B8C"/>
    <w:rsid w:val="00BD7793"/>
    <w:rsid w:val="00BE0B55"/>
    <w:rsid w:val="00BE18DB"/>
    <w:rsid w:val="00BE2EDA"/>
    <w:rsid w:val="00BF296B"/>
    <w:rsid w:val="00BF739A"/>
    <w:rsid w:val="00C00564"/>
    <w:rsid w:val="00C077D9"/>
    <w:rsid w:val="00C12878"/>
    <w:rsid w:val="00C143BD"/>
    <w:rsid w:val="00C16A07"/>
    <w:rsid w:val="00C22926"/>
    <w:rsid w:val="00C22B81"/>
    <w:rsid w:val="00C26259"/>
    <w:rsid w:val="00C27410"/>
    <w:rsid w:val="00C303DE"/>
    <w:rsid w:val="00C31D87"/>
    <w:rsid w:val="00C331F7"/>
    <w:rsid w:val="00C4018F"/>
    <w:rsid w:val="00C4214D"/>
    <w:rsid w:val="00C45CB7"/>
    <w:rsid w:val="00C4746E"/>
    <w:rsid w:val="00C51EF0"/>
    <w:rsid w:val="00C52193"/>
    <w:rsid w:val="00C543E5"/>
    <w:rsid w:val="00C55788"/>
    <w:rsid w:val="00C6267E"/>
    <w:rsid w:val="00C70589"/>
    <w:rsid w:val="00C70C1F"/>
    <w:rsid w:val="00C713A9"/>
    <w:rsid w:val="00C8234F"/>
    <w:rsid w:val="00C8531E"/>
    <w:rsid w:val="00C8698D"/>
    <w:rsid w:val="00C91BA6"/>
    <w:rsid w:val="00C95C84"/>
    <w:rsid w:val="00C97B18"/>
    <w:rsid w:val="00CA58DD"/>
    <w:rsid w:val="00CA61A0"/>
    <w:rsid w:val="00CA6FE7"/>
    <w:rsid w:val="00CB1C3A"/>
    <w:rsid w:val="00CB1E78"/>
    <w:rsid w:val="00CC0B7C"/>
    <w:rsid w:val="00CC112F"/>
    <w:rsid w:val="00CC20A1"/>
    <w:rsid w:val="00CC7A45"/>
    <w:rsid w:val="00CC7FA9"/>
    <w:rsid w:val="00CD0E56"/>
    <w:rsid w:val="00CD1C8C"/>
    <w:rsid w:val="00CD259D"/>
    <w:rsid w:val="00CD3D01"/>
    <w:rsid w:val="00CD67E9"/>
    <w:rsid w:val="00CD7FA4"/>
    <w:rsid w:val="00CE0575"/>
    <w:rsid w:val="00CE2DE3"/>
    <w:rsid w:val="00CE50D1"/>
    <w:rsid w:val="00CF22F0"/>
    <w:rsid w:val="00D00681"/>
    <w:rsid w:val="00D05B80"/>
    <w:rsid w:val="00D07965"/>
    <w:rsid w:val="00D111D1"/>
    <w:rsid w:val="00D12FA6"/>
    <w:rsid w:val="00D14D99"/>
    <w:rsid w:val="00D157FB"/>
    <w:rsid w:val="00D201D9"/>
    <w:rsid w:val="00D21F99"/>
    <w:rsid w:val="00D25A78"/>
    <w:rsid w:val="00D27DF4"/>
    <w:rsid w:val="00D30BA8"/>
    <w:rsid w:val="00D34E0D"/>
    <w:rsid w:val="00D35F52"/>
    <w:rsid w:val="00D40CE9"/>
    <w:rsid w:val="00D40E4D"/>
    <w:rsid w:val="00D411EB"/>
    <w:rsid w:val="00D438BF"/>
    <w:rsid w:val="00D45687"/>
    <w:rsid w:val="00D459CB"/>
    <w:rsid w:val="00D4621D"/>
    <w:rsid w:val="00D50094"/>
    <w:rsid w:val="00D50D26"/>
    <w:rsid w:val="00D50E03"/>
    <w:rsid w:val="00D53D41"/>
    <w:rsid w:val="00D54132"/>
    <w:rsid w:val="00D613E4"/>
    <w:rsid w:val="00D61CE8"/>
    <w:rsid w:val="00D643C1"/>
    <w:rsid w:val="00D66702"/>
    <w:rsid w:val="00D700AE"/>
    <w:rsid w:val="00D7296A"/>
    <w:rsid w:val="00D75202"/>
    <w:rsid w:val="00D75A8C"/>
    <w:rsid w:val="00D76339"/>
    <w:rsid w:val="00D77213"/>
    <w:rsid w:val="00D80AB9"/>
    <w:rsid w:val="00D85B43"/>
    <w:rsid w:val="00D8674E"/>
    <w:rsid w:val="00D86AE5"/>
    <w:rsid w:val="00D90D67"/>
    <w:rsid w:val="00D93D1E"/>
    <w:rsid w:val="00D94408"/>
    <w:rsid w:val="00D96677"/>
    <w:rsid w:val="00D97DC7"/>
    <w:rsid w:val="00DA06B1"/>
    <w:rsid w:val="00DA12CF"/>
    <w:rsid w:val="00DA2A1B"/>
    <w:rsid w:val="00DA3D20"/>
    <w:rsid w:val="00DA4F14"/>
    <w:rsid w:val="00DA6F45"/>
    <w:rsid w:val="00DB1BDF"/>
    <w:rsid w:val="00DB1CE1"/>
    <w:rsid w:val="00DB5B58"/>
    <w:rsid w:val="00DB6B06"/>
    <w:rsid w:val="00DC0D20"/>
    <w:rsid w:val="00DC2A31"/>
    <w:rsid w:val="00DC2D44"/>
    <w:rsid w:val="00DC445C"/>
    <w:rsid w:val="00DC4A0F"/>
    <w:rsid w:val="00DC5564"/>
    <w:rsid w:val="00DC6453"/>
    <w:rsid w:val="00DC6961"/>
    <w:rsid w:val="00DC6F7B"/>
    <w:rsid w:val="00DC7ED4"/>
    <w:rsid w:val="00DC7F35"/>
    <w:rsid w:val="00DD2745"/>
    <w:rsid w:val="00DD3953"/>
    <w:rsid w:val="00DD5CB3"/>
    <w:rsid w:val="00DD61B3"/>
    <w:rsid w:val="00DD7978"/>
    <w:rsid w:val="00DE00DC"/>
    <w:rsid w:val="00DE09C7"/>
    <w:rsid w:val="00DE0AB1"/>
    <w:rsid w:val="00DE1D81"/>
    <w:rsid w:val="00DE2075"/>
    <w:rsid w:val="00DE2ABA"/>
    <w:rsid w:val="00DE3C64"/>
    <w:rsid w:val="00DE43D2"/>
    <w:rsid w:val="00DE5B59"/>
    <w:rsid w:val="00DE7112"/>
    <w:rsid w:val="00DF0D2D"/>
    <w:rsid w:val="00DF2478"/>
    <w:rsid w:val="00DF28AA"/>
    <w:rsid w:val="00DF2992"/>
    <w:rsid w:val="00DF407F"/>
    <w:rsid w:val="00E022AF"/>
    <w:rsid w:val="00E02BE6"/>
    <w:rsid w:val="00E0302C"/>
    <w:rsid w:val="00E03E94"/>
    <w:rsid w:val="00E057B5"/>
    <w:rsid w:val="00E065E8"/>
    <w:rsid w:val="00E0759A"/>
    <w:rsid w:val="00E1384B"/>
    <w:rsid w:val="00E146D7"/>
    <w:rsid w:val="00E15727"/>
    <w:rsid w:val="00E16BC0"/>
    <w:rsid w:val="00E17193"/>
    <w:rsid w:val="00E20E05"/>
    <w:rsid w:val="00E244A0"/>
    <w:rsid w:val="00E244BC"/>
    <w:rsid w:val="00E31A77"/>
    <w:rsid w:val="00E334B2"/>
    <w:rsid w:val="00E4112A"/>
    <w:rsid w:val="00E41693"/>
    <w:rsid w:val="00E41855"/>
    <w:rsid w:val="00E4267D"/>
    <w:rsid w:val="00E44093"/>
    <w:rsid w:val="00E44F05"/>
    <w:rsid w:val="00E4651C"/>
    <w:rsid w:val="00E46550"/>
    <w:rsid w:val="00E47026"/>
    <w:rsid w:val="00E51F07"/>
    <w:rsid w:val="00E5377F"/>
    <w:rsid w:val="00E547B7"/>
    <w:rsid w:val="00E552CD"/>
    <w:rsid w:val="00E56808"/>
    <w:rsid w:val="00E56FE7"/>
    <w:rsid w:val="00E571DE"/>
    <w:rsid w:val="00E57352"/>
    <w:rsid w:val="00E64BDA"/>
    <w:rsid w:val="00E65B1A"/>
    <w:rsid w:val="00E65C14"/>
    <w:rsid w:val="00E66F9B"/>
    <w:rsid w:val="00E673A5"/>
    <w:rsid w:val="00E67A33"/>
    <w:rsid w:val="00E70928"/>
    <w:rsid w:val="00E710E5"/>
    <w:rsid w:val="00E7557C"/>
    <w:rsid w:val="00E75D0B"/>
    <w:rsid w:val="00E76AFB"/>
    <w:rsid w:val="00E8038D"/>
    <w:rsid w:val="00E841AC"/>
    <w:rsid w:val="00E852A5"/>
    <w:rsid w:val="00E87F6B"/>
    <w:rsid w:val="00E91A66"/>
    <w:rsid w:val="00E91EDF"/>
    <w:rsid w:val="00E94956"/>
    <w:rsid w:val="00E97FFB"/>
    <w:rsid w:val="00EA0DBD"/>
    <w:rsid w:val="00EA16A3"/>
    <w:rsid w:val="00EA4C21"/>
    <w:rsid w:val="00EB0018"/>
    <w:rsid w:val="00EB0964"/>
    <w:rsid w:val="00EB563D"/>
    <w:rsid w:val="00EB5EBC"/>
    <w:rsid w:val="00EB6C71"/>
    <w:rsid w:val="00EB798B"/>
    <w:rsid w:val="00EB7DB5"/>
    <w:rsid w:val="00EC0FE8"/>
    <w:rsid w:val="00EC2F04"/>
    <w:rsid w:val="00EC36E8"/>
    <w:rsid w:val="00EC4158"/>
    <w:rsid w:val="00EC6CD8"/>
    <w:rsid w:val="00EC7842"/>
    <w:rsid w:val="00ED1BA5"/>
    <w:rsid w:val="00ED249C"/>
    <w:rsid w:val="00ED3E4C"/>
    <w:rsid w:val="00ED5A29"/>
    <w:rsid w:val="00EE781F"/>
    <w:rsid w:val="00EF0E66"/>
    <w:rsid w:val="00EF25EF"/>
    <w:rsid w:val="00EF3066"/>
    <w:rsid w:val="00EF3601"/>
    <w:rsid w:val="00EF50A3"/>
    <w:rsid w:val="00EF66BA"/>
    <w:rsid w:val="00EF6756"/>
    <w:rsid w:val="00F02808"/>
    <w:rsid w:val="00F033D2"/>
    <w:rsid w:val="00F05BDA"/>
    <w:rsid w:val="00F1076B"/>
    <w:rsid w:val="00F10B5C"/>
    <w:rsid w:val="00F111A9"/>
    <w:rsid w:val="00F11231"/>
    <w:rsid w:val="00F123AF"/>
    <w:rsid w:val="00F1273D"/>
    <w:rsid w:val="00F12A45"/>
    <w:rsid w:val="00F130D7"/>
    <w:rsid w:val="00F13338"/>
    <w:rsid w:val="00F160C6"/>
    <w:rsid w:val="00F216DF"/>
    <w:rsid w:val="00F26ABB"/>
    <w:rsid w:val="00F278DD"/>
    <w:rsid w:val="00F30DAD"/>
    <w:rsid w:val="00F358A6"/>
    <w:rsid w:val="00F36A42"/>
    <w:rsid w:val="00F373CB"/>
    <w:rsid w:val="00F411EF"/>
    <w:rsid w:val="00F440BA"/>
    <w:rsid w:val="00F44F3C"/>
    <w:rsid w:val="00F45745"/>
    <w:rsid w:val="00F45BA9"/>
    <w:rsid w:val="00F479CD"/>
    <w:rsid w:val="00F500DB"/>
    <w:rsid w:val="00F502F7"/>
    <w:rsid w:val="00F53F6C"/>
    <w:rsid w:val="00F545C9"/>
    <w:rsid w:val="00F55969"/>
    <w:rsid w:val="00F566C5"/>
    <w:rsid w:val="00F572DC"/>
    <w:rsid w:val="00F600EF"/>
    <w:rsid w:val="00F61F66"/>
    <w:rsid w:val="00F6662C"/>
    <w:rsid w:val="00F67548"/>
    <w:rsid w:val="00F70391"/>
    <w:rsid w:val="00F7279E"/>
    <w:rsid w:val="00F73681"/>
    <w:rsid w:val="00F748C6"/>
    <w:rsid w:val="00F80956"/>
    <w:rsid w:val="00F81770"/>
    <w:rsid w:val="00F823A4"/>
    <w:rsid w:val="00F824C2"/>
    <w:rsid w:val="00F834D8"/>
    <w:rsid w:val="00F85A10"/>
    <w:rsid w:val="00F91F98"/>
    <w:rsid w:val="00F9441A"/>
    <w:rsid w:val="00FA034A"/>
    <w:rsid w:val="00FA226E"/>
    <w:rsid w:val="00FA3F85"/>
    <w:rsid w:val="00FA4F4C"/>
    <w:rsid w:val="00FA6066"/>
    <w:rsid w:val="00FA61C3"/>
    <w:rsid w:val="00FA7217"/>
    <w:rsid w:val="00FA75D3"/>
    <w:rsid w:val="00FB1307"/>
    <w:rsid w:val="00FB1D7E"/>
    <w:rsid w:val="00FB554A"/>
    <w:rsid w:val="00FC212B"/>
    <w:rsid w:val="00FC385A"/>
    <w:rsid w:val="00FC4203"/>
    <w:rsid w:val="00FC5F5C"/>
    <w:rsid w:val="00FC790F"/>
    <w:rsid w:val="00FD0BBB"/>
    <w:rsid w:val="00FD3745"/>
    <w:rsid w:val="00FD4524"/>
    <w:rsid w:val="00FE36B6"/>
    <w:rsid w:val="00FE3ADE"/>
    <w:rsid w:val="00FE61F9"/>
    <w:rsid w:val="00FE776A"/>
    <w:rsid w:val="00FF0500"/>
    <w:rsid w:val="00FF18A3"/>
    <w:rsid w:val="00FF2D6C"/>
    <w:rsid w:val="00FF5BC4"/>
    <w:rsid w:val="00FF6228"/>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55D63"/>
  <w15:chartTrackingRefBased/>
  <w15:docId w15:val="{C340976B-77E4-411F-927F-975620D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Subtitle" w:qFormat="1"/>
    <w:lsdException w:name="Hyperlink" w:uiPriority="99"/>
    <w:lsdException w:name="Strong" w:uiPriority="22"/>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7E"/>
    <w:rPr>
      <w:sz w:val="24"/>
      <w:szCs w:val="24"/>
    </w:rPr>
  </w:style>
  <w:style w:type="paragraph" w:styleId="Heading1">
    <w:name w:val="heading 1"/>
    <w:basedOn w:val="Normal"/>
    <w:next w:val="Normal"/>
    <w:link w:val="Heading1Char"/>
    <w:uiPriority w:val="9"/>
    <w:qFormat/>
    <w:rsid w:val="00E51F07"/>
    <w:pPr>
      <w:spacing w:before="120" w:after="120"/>
      <w:outlineLvl w:val="0"/>
    </w:pPr>
    <w:rPr>
      <w:rFonts w:ascii="Franklin Gothic Book" w:hAnsi="Franklin Gothic Book"/>
      <w:b/>
      <w:bCs/>
      <w:color w:val="FFFFFF" w:themeColor="background1"/>
      <w:sz w:val="28"/>
      <w:szCs w:val="28"/>
    </w:rPr>
  </w:style>
  <w:style w:type="paragraph" w:styleId="Heading2">
    <w:name w:val="heading 2"/>
    <w:basedOn w:val="Normal"/>
    <w:next w:val="Normal"/>
    <w:link w:val="Heading2Char"/>
    <w:semiHidden/>
    <w:unhideWhenUsed/>
    <w:qFormat/>
    <w:rsid w:val="008077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080"/>
      <w:jc w:val="both"/>
    </w:pPr>
    <w:rPr>
      <w:i/>
    </w:rPr>
  </w:style>
  <w:style w:type="paragraph" w:styleId="Header">
    <w:name w:val="header"/>
    <w:basedOn w:val="Normal"/>
    <w:link w:val="HeaderChar"/>
    <w:uiPriority w:val="99"/>
    <w:rsid w:val="00721A69"/>
    <w:pPr>
      <w:tabs>
        <w:tab w:val="center" w:pos="4320"/>
        <w:tab w:val="right" w:pos="8640"/>
      </w:tabs>
    </w:pPr>
  </w:style>
  <w:style w:type="paragraph" w:styleId="Footer">
    <w:name w:val="footer"/>
    <w:basedOn w:val="Normal"/>
    <w:link w:val="FooterChar"/>
    <w:uiPriority w:val="99"/>
    <w:rsid w:val="00721A69"/>
    <w:pPr>
      <w:tabs>
        <w:tab w:val="center" w:pos="4320"/>
        <w:tab w:val="right" w:pos="8640"/>
      </w:tabs>
    </w:pPr>
  </w:style>
  <w:style w:type="character" w:styleId="PageNumber">
    <w:name w:val="page number"/>
    <w:basedOn w:val="DefaultParagraphFont"/>
    <w:rsid w:val="00721A69"/>
  </w:style>
  <w:style w:type="paragraph" w:customStyle="1" w:styleId="section">
    <w:name w:val="section"/>
    <w:basedOn w:val="Normal"/>
    <w:rsid w:val="00585BCD"/>
    <w:pPr>
      <w:spacing w:before="100" w:beforeAutospacing="1" w:after="100" w:afterAutospacing="1"/>
    </w:pPr>
  </w:style>
  <w:style w:type="paragraph" w:customStyle="1" w:styleId="paragraph">
    <w:name w:val="paragraph"/>
    <w:basedOn w:val="Normal"/>
    <w:rsid w:val="00585BCD"/>
    <w:pPr>
      <w:spacing w:before="100" w:beforeAutospacing="1" w:after="100" w:afterAutospacing="1"/>
    </w:pPr>
  </w:style>
  <w:style w:type="paragraph" w:customStyle="1" w:styleId="definition">
    <w:name w:val="definition"/>
    <w:basedOn w:val="Normal"/>
    <w:rsid w:val="00585BCD"/>
    <w:pPr>
      <w:spacing w:before="100" w:beforeAutospacing="1" w:after="100" w:afterAutospacing="1"/>
    </w:pPr>
  </w:style>
  <w:style w:type="paragraph" w:customStyle="1" w:styleId="subparagraph">
    <w:name w:val="subparagraph"/>
    <w:basedOn w:val="Normal"/>
    <w:rsid w:val="00585BCD"/>
    <w:pPr>
      <w:spacing w:before="100" w:beforeAutospacing="1" w:after="100" w:afterAutospacing="1"/>
    </w:pPr>
  </w:style>
  <w:style w:type="paragraph" w:customStyle="1" w:styleId="Default">
    <w:name w:val="Default"/>
    <w:rsid w:val="00585BCD"/>
    <w:pPr>
      <w:autoSpaceDE w:val="0"/>
      <w:autoSpaceDN w:val="0"/>
      <w:adjustRightInd w:val="0"/>
    </w:pPr>
    <w:rPr>
      <w:color w:val="000000"/>
      <w:sz w:val="24"/>
      <w:szCs w:val="24"/>
    </w:rPr>
  </w:style>
  <w:style w:type="character" w:customStyle="1" w:styleId="documentbody5">
    <w:name w:val="documentbody5"/>
    <w:rsid w:val="00585BCD"/>
    <w:rPr>
      <w:rFonts w:ascii="Verdana" w:hAnsi="Verdana" w:hint="default"/>
      <w:sz w:val="19"/>
      <w:szCs w:val="19"/>
    </w:rPr>
  </w:style>
  <w:style w:type="paragraph" w:styleId="BalloonText">
    <w:name w:val="Balloon Text"/>
    <w:basedOn w:val="Normal"/>
    <w:semiHidden/>
    <w:rsid w:val="00985D1A"/>
    <w:rPr>
      <w:rFonts w:ascii="Tahoma" w:hAnsi="Tahoma" w:cs="Tahoma"/>
      <w:sz w:val="16"/>
      <w:szCs w:val="16"/>
    </w:rPr>
  </w:style>
  <w:style w:type="paragraph" w:styleId="ListParagraph">
    <w:name w:val="List Paragraph"/>
    <w:basedOn w:val="Normal"/>
    <w:uiPriority w:val="34"/>
    <w:qFormat/>
    <w:rsid w:val="003135DC"/>
    <w:pPr>
      <w:spacing w:after="160" w:line="259" w:lineRule="auto"/>
      <w:ind w:left="720"/>
      <w:contextualSpacing/>
    </w:pPr>
    <w:rPr>
      <w:rFonts w:ascii="Calibri" w:eastAsia="Calibri" w:hAnsi="Calibri"/>
      <w:sz w:val="22"/>
      <w:szCs w:val="22"/>
    </w:rPr>
  </w:style>
  <w:style w:type="character" w:customStyle="1" w:styleId="FooterChar">
    <w:name w:val="Footer Char"/>
    <w:link w:val="Footer"/>
    <w:uiPriority w:val="99"/>
    <w:rsid w:val="003135DC"/>
    <w:rPr>
      <w:sz w:val="24"/>
      <w:szCs w:val="24"/>
    </w:rPr>
  </w:style>
  <w:style w:type="character" w:styleId="Hyperlink">
    <w:name w:val="Hyperlink"/>
    <w:uiPriority w:val="99"/>
    <w:rsid w:val="00CC7A45"/>
    <w:rPr>
      <w:color w:val="0563C1"/>
      <w:u w:val="single"/>
    </w:rPr>
  </w:style>
  <w:style w:type="character" w:styleId="CommentReference">
    <w:name w:val="annotation reference"/>
    <w:uiPriority w:val="99"/>
    <w:rsid w:val="00F55969"/>
    <w:rPr>
      <w:sz w:val="16"/>
      <w:szCs w:val="16"/>
    </w:rPr>
  </w:style>
  <w:style w:type="paragraph" w:styleId="CommentText">
    <w:name w:val="annotation text"/>
    <w:basedOn w:val="Normal"/>
    <w:link w:val="CommentTextChar"/>
    <w:uiPriority w:val="99"/>
    <w:rsid w:val="00F55969"/>
    <w:rPr>
      <w:sz w:val="20"/>
      <w:szCs w:val="20"/>
    </w:rPr>
  </w:style>
  <w:style w:type="character" w:customStyle="1" w:styleId="CommentTextChar">
    <w:name w:val="Comment Text Char"/>
    <w:basedOn w:val="DefaultParagraphFont"/>
    <w:link w:val="CommentText"/>
    <w:uiPriority w:val="99"/>
    <w:rsid w:val="00F55969"/>
  </w:style>
  <w:style w:type="paragraph" w:styleId="CommentSubject">
    <w:name w:val="annotation subject"/>
    <w:basedOn w:val="CommentText"/>
    <w:next w:val="CommentText"/>
    <w:link w:val="CommentSubjectChar"/>
    <w:rsid w:val="00F55969"/>
    <w:rPr>
      <w:b/>
      <w:bCs/>
    </w:rPr>
  </w:style>
  <w:style w:type="character" w:customStyle="1" w:styleId="CommentSubjectChar">
    <w:name w:val="Comment Subject Char"/>
    <w:link w:val="CommentSubject"/>
    <w:rsid w:val="00F55969"/>
    <w:rPr>
      <w:b/>
      <w:bCs/>
    </w:rPr>
  </w:style>
  <w:style w:type="table" w:styleId="TableGrid">
    <w:name w:val="Table Grid"/>
    <w:basedOn w:val="TableNormal"/>
    <w:uiPriority w:val="39"/>
    <w:rsid w:val="007B2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C6468"/>
    <w:rPr>
      <w:sz w:val="24"/>
      <w:szCs w:val="24"/>
    </w:rPr>
  </w:style>
  <w:style w:type="character" w:styleId="FollowedHyperlink">
    <w:name w:val="FollowedHyperlink"/>
    <w:basedOn w:val="DefaultParagraphFont"/>
    <w:rsid w:val="00575FC6"/>
    <w:rPr>
      <w:color w:val="954F72" w:themeColor="followedHyperlink"/>
      <w:u w:val="single"/>
    </w:rPr>
  </w:style>
  <w:style w:type="character" w:customStyle="1" w:styleId="Heading1Char">
    <w:name w:val="Heading 1 Char"/>
    <w:basedOn w:val="DefaultParagraphFont"/>
    <w:link w:val="Heading1"/>
    <w:uiPriority w:val="9"/>
    <w:rsid w:val="00E51F07"/>
    <w:rPr>
      <w:rFonts w:ascii="Franklin Gothic Book" w:hAnsi="Franklin Gothic Book"/>
      <w:b/>
      <w:bCs/>
      <w:color w:val="FFFFFF" w:themeColor="background1"/>
      <w:sz w:val="28"/>
      <w:szCs w:val="28"/>
    </w:rPr>
  </w:style>
  <w:style w:type="paragraph" w:styleId="Title">
    <w:name w:val="Title"/>
    <w:basedOn w:val="Normal"/>
    <w:next w:val="Normal"/>
    <w:link w:val="TitleChar"/>
    <w:rsid w:val="00184A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4ADA"/>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184ADA"/>
    <w:pPr>
      <w:spacing w:before="100" w:beforeAutospacing="1" w:after="100" w:afterAutospacing="1"/>
    </w:pPr>
  </w:style>
  <w:style w:type="character" w:styleId="IntenseEmphasis">
    <w:name w:val="Intense Emphasis"/>
    <w:basedOn w:val="DefaultParagraphFont"/>
    <w:uiPriority w:val="21"/>
    <w:rsid w:val="00F160C6"/>
    <w:rPr>
      <w:i/>
      <w:iCs/>
      <w:color w:val="1F4E79" w:themeColor="accent1" w:themeShade="80"/>
    </w:rPr>
  </w:style>
  <w:style w:type="paragraph" w:customStyle="1" w:styleId="subsection">
    <w:name w:val="subsection"/>
    <w:basedOn w:val="Normal"/>
    <w:rsid w:val="00286F99"/>
    <w:pPr>
      <w:spacing w:before="100" w:beforeAutospacing="1" w:after="100" w:afterAutospacing="1"/>
    </w:pPr>
  </w:style>
  <w:style w:type="character" w:customStyle="1" w:styleId="Heading2Char">
    <w:name w:val="Heading 2 Char"/>
    <w:basedOn w:val="DefaultParagraphFont"/>
    <w:link w:val="Heading2"/>
    <w:semiHidden/>
    <w:rsid w:val="0080775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rsid w:val="00807750"/>
    <w:rPr>
      <w:b/>
      <w:bCs/>
    </w:rPr>
  </w:style>
  <w:style w:type="paragraph" w:styleId="Subtitle">
    <w:name w:val="Subtitle"/>
    <w:basedOn w:val="Normal"/>
    <w:next w:val="Normal"/>
    <w:link w:val="SubtitleChar"/>
    <w:qFormat/>
    <w:rsid w:val="00C26259"/>
    <w:pPr>
      <w:spacing w:after="120"/>
      <w:jc w:val="both"/>
      <w:outlineLvl w:val="1"/>
    </w:pPr>
    <w:rPr>
      <w:rFonts w:ascii="Franklin Gothic Book" w:hAnsi="Franklin Gothic Book" w:cs="Arial"/>
      <w:b/>
      <w:color w:val="0061BE"/>
      <w:szCs w:val="28"/>
    </w:rPr>
  </w:style>
  <w:style w:type="character" w:customStyle="1" w:styleId="SubtitleChar">
    <w:name w:val="Subtitle Char"/>
    <w:basedOn w:val="DefaultParagraphFont"/>
    <w:link w:val="Subtitle"/>
    <w:rsid w:val="00C26259"/>
    <w:rPr>
      <w:rFonts w:ascii="Franklin Gothic Book" w:hAnsi="Franklin Gothic Book" w:cs="Arial"/>
      <w:b/>
      <w:color w:val="0061BE"/>
      <w:sz w:val="24"/>
      <w:szCs w:val="28"/>
    </w:rPr>
  </w:style>
  <w:style w:type="paragraph" w:styleId="TOCHeading">
    <w:name w:val="TOC Heading"/>
    <w:basedOn w:val="Heading1"/>
    <w:next w:val="Normal"/>
    <w:uiPriority w:val="39"/>
    <w:unhideWhenUsed/>
    <w:qFormat/>
    <w:rsid w:val="00E51F07"/>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rsid w:val="009D767E"/>
    <w:pPr>
      <w:tabs>
        <w:tab w:val="right" w:leader="dot" w:pos="9350"/>
      </w:tabs>
      <w:spacing w:afterLines="20" w:after="48"/>
    </w:pPr>
  </w:style>
  <w:style w:type="paragraph" w:styleId="TOC2">
    <w:name w:val="toc 2"/>
    <w:basedOn w:val="Normal"/>
    <w:next w:val="Normal"/>
    <w:autoRedefine/>
    <w:uiPriority w:val="39"/>
    <w:rsid w:val="00C26259"/>
    <w:pPr>
      <w:tabs>
        <w:tab w:val="right" w:leader="dot" w:pos="9350"/>
      </w:tabs>
      <w:spacing w:after="120"/>
      <w:ind w:left="245"/>
    </w:pPr>
  </w:style>
  <w:style w:type="paragraph" w:styleId="Revision">
    <w:name w:val="Revision"/>
    <w:hidden/>
    <w:uiPriority w:val="99"/>
    <w:semiHidden/>
    <w:rsid w:val="00596280"/>
    <w:rPr>
      <w:sz w:val="24"/>
      <w:szCs w:val="24"/>
    </w:rPr>
  </w:style>
  <w:style w:type="character" w:styleId="UnresolvedMention">
    <w:name w:val="Unresolved Mention"/>
    <w:basedOn w:val="DefaultParagraphFont"/>
    <w:uiPriority w:val="99"/>
    <w:semiHidden/>
    <w:unhideWhenUsed/>
    <w:rsid w:val="003A6B01"/>
    <w:rPr>
      <w:color w:val="605E5C"/>
      <w:shd w:val="clear" w:color="auto" w:fill="E1DFDD"/>
    </w:rPr>
  </w:style>
  <w:style w:type="paragraph" w:styleId="EndnoteText">
    <w:name w:val="endnote text"/>
    <w:basedOn w:val="Normal"/>
    <w:link w:val="EndnoteTextChar"/>
    <w:rsid w:val="007578C8"/>
    <w:rPr>
      <w:sz w:val="20"/>
      <w:szCs w:val="20"/>
    </w:rPr>
  </w:style>
  <w:style w:type="character" w:customStyle="1" w:styleId="EndnoteTextChar">
    <w:name w:val="Endnote Text Char"/>
    <w:basedOn w:val="DefaultParagraphFont"/>
    <w:link w:val="EndnoteText"/>
    <w:rsid w:val="007578C8"/>
  </w:style>
  <w:style w:type="character" w:styleId="EndnoteReference">
    <w:name w:val="endnote reference"/>
    <w:basedOn w:val="DefaultParagraphFont"/>
    <w:rsid w:val="007578C8"/>
    <w:rPr>
      <w:vertAlign w:val="superscript"/>
    </w:rPr>
  </w:style>
  <w:style w:type="paragraph" w:styleId="FootnoteText">
    <w:name w:val="footnote text"/>
    <w:basedOn w:val="Normal"/>
    <w:link w:val="FootnoteTextChar"/>
    <w:rsid w:val="007578C8"/>
    <w:rPr>
      <w:sz w:val="20"/>
      <w:szCs w:val="20"/>
    </w:rPr>
  </w:style>
  <w:style w:type="character" w:customStyle="1" w:styleId="FootnoteTextChar">
    <w:name w:val="Footnote Text Char"/>
    <w:basedOn w:val="DefaultParagraphFont"/>
    <w:link w:val="FootnoteText"/>
    <w:rsid w:val="007578C8"/>
  </w:style>
  <w:style w:type="character" w:styleId="FootnoteReference">
    <w:name w:val="footnote reference"/>
    <w:basedOn w:val="DefaultParagraphFont"/>
    <w:rsid w:val="007578C8"/>
    <w:rPr>
      <w:vertAlign w:val="superscript"/>
    </w:rPr>
  </w:style>
  <w:style w:type="character" w:customStyle="1" w:styleId="cf01">
    <w:name w:val="cf01"/>
    <w:basedOn w:val="DefaultParagraphFont"/>
    <w:rsid w:val="00012E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1109">
      <w:bodyDiv w:val="1"/>
      <w:marLeft w:val="0"/>
      <w:marRight w:val="0"/>
      <w:marTop w:val="0"/>
      <w:marBottom w:val="0"/>
      <w:divBdr>
        <w:top w:val="none" w:sz="0" w:space="0" w:color="auto"/>
        <w:left w:val="none" w:sz="0" w:space="0" w:color="auto"/>
        <w:bottom w:val="none" w:sz="0" w:space="0" w:color="auto"/>
        <w:right w:val="none" w:sz="0" w:space="0" w:color="auto"/>
      </w:divBdr>
    </w:div>
    <w:div w:id="189075832">
      <w:bodyDiv w:val="1"/>
      <w:marLeft w:val="0"/>
      <w:marRight w:val="0"/>
      <w:marTop w:val="0"/>
      <w:marBottom w:val="0"/>
      <w:divBdr>
        <w:top w:val="none" w:sz="0" w:space="0" w:color="auto"/>
        <w:left w:val="none" w:sz="0" w:space="0" w:color="auto"/>
        <w:bottom w:val="none" w:sz="0" w:space="0" w:color="auto"/>
        <w:right w:val="none" w:sz="0" w:space="0" w:color="auto"/>
      </w:divBdr>
    </w:div>
    <w:div w:id="285934845">
      <w:bodyDiv w:val="1"/>
      <w:marLeft w:val="0"/>
      <w:marRight w:val="0"/>
      <w:marTop w:val="0"/>
      <w:marBottom w:val="0"/>
      <w:divBdr>
        <w:top w:val="none" w:sz="0" w:space="0" w:color="auto"/>
        <w:left w:val="none" w:sz="0" w:space="0" w:color="auto"/>
        <w:bottom w:val="none" w:sz="0" w:space="0" w:color="auto"/>
        <w:right w:val="none" w:sz="0" w:space="0" w:color="auto"/>
      </w:divBdr>
    </w:div>
    <w:div w:id="391464235">
      <w:bodyDiv w:val="1"/>
      <w:marLeft w:val="0"/>
      <w:marRight w:val="0"/>
      <w:marTop w:val="0"/>
      <w:marBottom w:val="0"/>
      <w:divBdr>
        <w:top w:val="none" w:sz="0" w:space="0" w:color="auto"/>
        <w:left w:val="none" w:sz="0" w:space="0" w:color="auto"/>
        <w:bottom w:val="none" w:sz="0" w:space="0" w:color="auto"/>
        <w:right w:val="none" w:sz="0" w:space="0" w:color="auto"/>
      </w:divBdr>
    </w:div>
    <w:div w:id="408381788">
      <w:bodyDiv w:val="1"/>
      <w:marLeft w:val="0"/>
      <w:marRight w:val="0"/>
      <w:marTop w:val="0"/>
      <w:marBottom w:val="0"/>
      <w:divBdr>
        <w:top w:val="none" w:sz="0" w:space="0" w:color="auto"/>
        <w:left w:val="none" w:sz="0" w:space="0" w:color="auto"/>
        <w:bottom w:val="none" w:sz="0" w:space="0" w:color="auto"/>
        <w:right w:val="none" w:sz="0" w:space="0" w:color="auto"/>
      </w:divBdr>
    </w:div>
    <w:div w:id="442846321">
      <w:bodyDiv w:val="1"/>
      <w:marLeft w:val="0"/>
      <w:marRight w:val="0"/>
      <w:marTop w:val="0"/>
      <w:marBottom w:val="0"/>
      <w:divBdr>
        <w:top w:val="none" w:sz="0" w:space="0" w:color="auto"/>
        <w:left w:val="none" w:sz="0" w:space="0" w:color="auto"/>
        <w:bottom w:val="none" w:sz="0" w:space="0" w:color="auto"/>
        <w:right w:val="none" w:sz="0" w:space="0" w:color="auto"/>
      </w:divBdr>
    </w:div>
    <w:div w:id="507333957">
      <w:bodyDiv w:val="1"/>
      <w:marLeft w:val="0"/>
      <w:marRight w:val="0"/>
      <w:marTop w:val="0"/>
      <w:marBottom w:val="0"/>
      <w:divBdr>
        <w:top w:val="none" w:sz="0" w:space="0" w:color="auto"/>
        <w:left w:val="none" w:sz="0" w:space="0" w:color="auto"/>
        <w:bottom w:val="none" w:sz="0" w:space="0" w:color="auto"/>
        <w:right w:val="none" w:sz="0" w:space="0" w:color="auto"/>
      </w:divBdr>
    </w:div>
    <w:div w:id="537009600">
      <w:bodyDiv w:val="1"/>
      <w:marLeft w:val="0"/>
      <w:marRight w:val="0"/>
      <w:marTop w:val="0"/>
      <w:marBottom w:val="0"/>
      <w:divBdr>
        <w:top w:val="none" w:sz="0" w:space="0" w:color="auto"/>
        <w:left w:val="none" w:sz="0" w:space="0" w:color="auto"/>
        <w:bottom w:val="none" w:sz="0" w:space="0" w:color="auto"/>
        <w:right w:val="none" w:sz="0" w:space="0" w:color="auto"/>
      </w:divBdr>
    </w:div>
    <w:div w:id="586614226">
      <w:bodyDiv w:val="1"/>
      <w:marLeft w:val="0"/>
      <w:marRight w:val="0"/>
      <w:marTop w:val="0"/>
      <w:marBottom w:val="0"/>
      <w:divBdr>
        <w:top w:val="none" w:sz="0" w:space="0" w:color="auto"/>
        <w:left w:val="none" w:sz="0" w:space="0" w:color="auto"/>
        <w:bottom w:val="none" w:sz="0" w:space="0" w:color="auto"/>
        <w:right w:val="none" w:sz="0" w:space="0" w:color="auto"/>
      </w:divBdr>
    </w:div>
    <w:div w:id="664632966">
      <w:bodyDiv w:val="1"/>
      <w:marLeft w:val="0"/>
      <w:marRight w:val="0"/>
      <w:marTop w:val="0"/>
      <w:marBottom w:val="0"/>
      <w:divBdr>
        <w:top w:val="none" w:sz="0" w:space="0" w:color="auto"/>
        <w:left w:val="none" w:sz="0" w:space="0" w:color="auto"/>
        <w:bottom w:val="none" w:sz="0" w:space="0" w:color="auto"/>
        <w:right w:val="none" w:sz="0" w:space="0" w:color="auto"/>
      </w:divBdr>
    </w:div>
    <w:div w:id="791707198">
      <w:bodyDiv w:val="1"/>
      <w:marLeft w:val="0"/>
      <w:marRight w:val="0"/>
      <w:marTop w:val="0"/>
      <w:marBottom w:val="0"/>
      <w:divBdr>
        <w:top w:val="none" w:sz="0" w:space="0" w:color="auto"/>
        <w:left w:val="none" w:sz="0" w:space="0" w:color="auto"/>
        <w:bottom w:val="none" w:sz="0" w:space="0" w:color="auto"/>
        <w:right w:val="none" w:sz="0" w:space="0" w:color="auto"/>
      </w:divBdr>
    </w:div>
    <w:div w:id="984772666">
      <w:bodyDiv w:val="1"/>
      <w:marLeft w:val="0"/>
      <w:marRight w:val="0"/>
      <w:marTop w:val="0"/>
      <w:marBottom w:val="0"/>
      <w:divBdr>
        <w:top w:val="none" w:sz="0" w:space="0" w:color="auto"/>
        <w:left w:val="none" w:sz="0" w:space="0" w:color="auto"/>
        <w:bottom w:val="none" w:sz="0" w:space="0" w:color="auto"/>
        <w:right w:val="none" w:sz="0" w:space="0" w:color="auto"/>
      </w:divBdr>
    </w:div>
    <w:div w:id="1147746907">
      <w:bodyDiv w:val="1"/>
      <w:marLeft w:val="0"/>
      <w:marRight w:val="0"/>
      <w:marTop w:val="0"/>
      <w:marBottom w:val="0"/>
      <w:divBdr>
        <w:top w:val="none" w:sz="0" w:space="0" w:color="auto"/>
        <w:left w:val="none" w:sz="0" w:space="0" w:color="auto"/>
        <w:bottom w:val="none" w:sz="0" w:space="0" w:color="auto"/>
        <w:right w:val="none" w:sz="0" w:space="0" w:color="auto"/>
      </w:divBdr>
    </w:div>
    <w:div w:id="1264075727">
      <w:bodyDiv w:val="1"/>
      <w:marLeft w:val="0"/>
      <w:marRight w:val="0"/>
      <w:marTop w:val="0"/>
      <w:marBottom w:val="0"/>
      <w:divBdr>
        <w:top w:val="none" w:sz="0" w:space="0" w:color="auto"/>
        <w:left w:val="none" w:sz="0" w:space="0" w:color="auto"/>
        <w:bottom w:val="none" w:sz="0" w:space="0" w:color="auto"/>
        <w:right w:val="none" w:sz="0" w:space="0" w:color="auto"/>
      </w:divBdr>
    </w:div>
    <w:div w:id="1276404423">
      <w:bodyDiv w:val="1"/>
      <w:marLeft w:val="0"/>
      <w:marRight w:val="0"/>
      <w:marTop w:val="0"/>
      <w:marBottom w:val="0"/>
      <w:divBdr>
        <w:top w:val="none" w:sz="0" w:space="0" w:color="auto"/>
        <w:left w:val="none" w:sz="0" w:space="0" w:color="auto"/>
        <w:bottom w:val="none" w:sz="0" w:space="0" w:color="auto"/>
        <w:right w:val="none" w:sz="0" w:space="0" w:color="auto"/>
      </w:divBdr>
    </w:div>
    <w:div w:id="1297447631">
      <w:bodyDiv w:val="1"/>
      <w:marLeft w:val="0"/>
      <w:marRight w:val="0"/>
      <w:marTop w:val="0"/>
      <w:marBottom w:val="0"/>
      <w:divBdr>
        <w:top w:val="none" w:sz="0" w:space="0" w:color="auto"/>
        <w:left w:val="none" w:sz="0" w:space="0" w:color="auto"/>
        <w:bottom w:val="none" w:sz="0" w:space="0" w:color="auto"/>
        <w:right w:val="none" w:sz="0" w:space="0" w:color="auto"/>
      </w:divBdr>
    </w:div>
    <w:div w:id="1315716765">
      <w:bodyDiv w:val="1"/>
      <w:marLeft w:val="0"/>
      <w:marRight w:val="0"/>
      <w:marTop w:val="0"/>
      <w:marBottom w:val="0"/>
      <w:divBdr>
        <w:top w:val="none" w:sz="0" w:space="0" w:color="auto"/>
        <w:left w:val="none" w:sz="0" w:space="0" w:color="auto"/>
        <w:bottom w:val="none" w:sz="0" w:space="0" w:color="auto"/>
        <w:right w:val="none" w:sz="0" w:space="0" w:color="auto"/>
      </w:divBdr>
    </w:div>
    <w:div w:id="1367829464">
      <w:bodyDiv w:val="1"/>
      <w:marLeft w:val="0"/>
      <w:marRight w:val="0"/>
      <w:marTop w:val="0"/>
      <w:marBottom w:val="0"/>
      <w:divBdr>
        <w:top w:val="none" w:sz="0" w:space="0" w:color="auto"/>
        <w:left w:val="none" w:sz="0" w:space="0" w:color="auto"/>
        <w:bottom w:val="none" w:sz="0" w:space="0" w:color="auto"/>
        <w:right w:val="none" w:sz="0" w:space="0" w:color="auto"/>
      </w:divBdr>
    </w:div>
    <w:div w:id="1399128522">
      <w:bodyDiv w:val="1"/>
      <w:marLeft w:val="0"/>
      <w:marRight w:val="0"/>
      <w:marTop w:val="0"/>
      <w:marBottom w:val="0"/>
      <w:divBdr>
        <w:top w:val="none" w:sz="0" w:space="0" w:color="auto"/>
        <w:left w:val="none" w:sz="0" w:space="0" w:color="auto"/>
        <w:bottom w:val="none" w:sz="0" w:space="0" w:color="auto"/>
        <w:right w:val="none" w:sz="0" w:space="0" w:color="auto"/>
      </w:divBdr>
    </w:div>
    <w:div w:id="1475022706">
      <w:bodyDiv w:val="1"/>
      <w:marLeft w:val="0"/>
      <w:marRight w:val="0"/>
      <w:marTop w:val="0"/>
      <w:marBottom w:val="0"/>
      <w:divBdr>
        <w:top w:val="none" w:sz="0" w:space="0" w:color="auto"/>
        <w:left w:val="none" w:sz="0" w:space="0" w:color="auto"/>
        <w:bottom w:val="none" w:sz="0" w:space="0" w:color="auto"/>
        <w:right w:val="none" w:sz="0" w:space="0" w:color="auto"/>
      </w:divBdr>
    </w:div>
    <w:div w:id="1709253539">
      <w:bodyDiv w:val="1"/>
      <w:marLeft w:val="0"/>
      <w:marRight w:val="0"/>
      <w:marTop w:val="0"/>
      <w:marBottom w:val="0"/>
      <w:divBdr>
        <w:top w:val="none" w:sz="0" w:space="0" w:color="auto"/>
        <w:left w:val="none" w:sz="0" w:space="0" w:color="auto"/>
        <w:bottom w:val="none" w:sz="0" w:space="0" w:color="auto"/>
        <w:right w:val="none" w:sz="0" w:space="0" w:color="auto"/>
      </w:divBdr>
    </w:div>
    <w:div w:id="1711567152">
      <w:bodyDiv w:val="1"/>
      <w:marLeft w:val="0"/>
      <w:marRight w:val="0"/>
      <w:marTop w:val="0"/>
      <w:marBottom w:val="0"/>
      <w:divBdr>
        <w:top w:val="none" w:sz="0" w:space="0" w:color="auto"/>
        <w:left w:val="none" w:sz="0" w:space="0" w:color="auto"/>
        <w:bottom w:val="none" w:sz="0" w:space="0" w:color="auto"/>
        <w:right w:val="none" w:sz="0" w:space="0" w:color="auto"/>
      </w:divBdr>
    </w:div>
    <w:div w:id="1860854898">
      <w:bodyDiv w:val="1"/>
      <w:marLeft w:val="0"/>
      <w:marRight w:val="0"/>
      <w:marTop w:val="0"/>
      <w:marBottom w:val="0"/>
      <w:divBdr>
        <w:top w:val="none" w:sz="0" w:space="0" w:color="auto"/>
        <w:left w:val="none" w:sz="0" w:space="0" w:color="auto"/>
        <w:bottom w:val="none" w:sz="0" w:space="0" w:color="auto"/>
        <w:right w:val="none" w:sz="0" w:space="0" w:color="auto"/>
      </w:divBdr>
    </w:div>
    <w:div w:id="1908606993">
      <w:bodyDiv w:val="1"/>
      <w:marLeft w:val="0"/>
      <w:marRight w:val="0"/>
      <w:marTop w:val="0"/>
      <w:marBottom w:val="0"/>
      <w:divBdr>
        <w:top w:val="none" w:sz="0" w:space="0" w:color="auto"/>
        <w:left w:val="none" w:sz="0" w:space="0" w:color="auto"/>
        <w:bottom w:val="none" w:sz="0" w:space="0" w:color="auto"/>
        <w:right w:val="none" w:sz="0" w:space="0" w:color="auto"/>
      </w:divBdr>
    </w:div>
    <w:div w:id="1918513172">
      <w:bodyDiv w:val="1"/>
      <w:marLeft w:val="0"/>
      <w:marRight w:val="0"/>
      <w:marTop w:val="0"/>
      <w:marBottom w:val="0"/>
      <w:divBdr>
        <w:top w:val="none" w:sz="0" w:space="0" w:color="auto"/>
        <w:left w:val="none" w:sz="0" w:space="0" w:color="auto"/>
        <w:bottom w:val="none" w:sz="0" w:space="0" w:color="auto"/>
        <w:right w:val="none" w:sz="0" w:space="0" w:color="auto"/>
      </w:divBdr>
    </w:div>
    <w:div w:id="1958103463">
      <w:bodyDiv w:val="1"/>
      <w:marLeft w:val="0"/>
      <w:marRight w:val="0"/>
      <w:marTop w:val="0"/>
      <w:marBottom w:val="0"/>
      <w:divBdr>
        <w:top w:val="none" w:sz="0" w:space="0" w:color="auto"/>
        <w:left w:val="none" w:sz="0" w:space="0" w:color="auto"/>
        <w:bottom w:val="none" w:sz="0" w:space="0" w:color="auto"/>
        <w:right w:val="none" w:sz="0" w:space="0" w:color="auto"/>
      </w:divBdr>
    </w:div>
    <w:div w:id="2077512996">
      <w:bodyDiv w:val="1"/>
      <w:marLeft w:val="0"/>
      <w:marRight w:val="0"/>
      <w:marTop w:val="0"/>
      <w:marBottom w:val="0"/>
      <w:divBdr>
        <w:top w:val="none" w:sz="0" w:space="0" w:color="auto"/>
        <w:left w:val="none" w:sz="0" w:space="0" w:color="auto"/>
        <w:bottom w:val="none" w:sz="0" w:space="0" w:color="auto"/>
        <w:right w:val="none" w:sz="0" w:space="0" w:color="auto"/>
      </w:divBdr>
    </w:div>
    <w:div w:id="2102220378">
      <w:bodyDiv w:val="1"/>
      <w:marLeft w:val="0"/>
      <w:marRight w:val="0"/>
      <w:marTop w:val="0"/>
      <w:marBottom w:val="0"/>
      <w:divBdr>
        <w:top w:val="none" w:sz="0" w:space="0" w:color="auto"/>
        <w:left w:val="none" w:sz="0" w:space="0" w:color="auto"/>
        <w:bottom w:val="none" w:sz="0" w:space="0" w:color="auto"/>
        <w:right w:val="none" w:sz="0" w:space="0" w:color="auto"/>
      </w:divBdr>
    </w:div>
    <w:div w:id="2103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pc.nl.ca/files/AIScribePHIAGuidance.pdf"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ipc.nl.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missioner@oipc.nl.c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sembly.nl.ca/Legislation/sr/statutes/p07-01.htm" TargetMode="External"/><Relationship Id="rId14" Type="http://schemas.openxmlformats.org/officeDocument/2006/relationships/hyperlink" Target="http://www.oipc.nl.ca/files/AIScribePHIAGuidanc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4437-5705-436C-9D84-2476FB07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7613</Characters>
  <Application>Microsoft Office Word</Application>
  <DocSecurity>0</DocSecurity>
  <Lines>309</Lines>
  <Paragraphs>94</Paragraphs>
  <ScaleCrop>false</ScaleCrop>
  <HeadingPairs>
    <vt:vector size="2" baseType="variant">
      <vt:variant>
        <vt:lpstr>Title</vt:lpstr>
      </vt:variant>
      <vt:variant>
        <vt:i4>1</vt:i4>
      </vt:variant>
    </vt:vector>
  </HeadingPairs>
  <TitlesOfParts>
    <vt:vector size="1" baseType="lpstr">
      <vt:lpstr>February 22, 2018</vt:lpstr>
    </vt:vector>
  </TitlesOfParts>
  <Company>Government of Newfoundland and Labrador</Company>
  <LinksUpToDate>false</LinksUpToDate>
  <CharactersWithSpaces>8977</CharactersWithSpaces>
  <SharedDoc>false</SharedDoc>
  <HLinks>
    <vt:vector size="60" baseType="variant">
      <vt:variant>
        <vt:i4>6488190</vt:i4>
      </vt:variant>
      <vt:variant>
        <vt:i4>30</vt:i4>
      </vt:variant>
      <vt:variant>
        <vt:i4>0</vt:i4>
      </vt:variant>
      <vt:variant>
        <vt:i4>5</vt:i4>
      </vt:variant>
      <vt:variant>
        <vt:lpwstr>https://www.oipc.nl.ca/</vt:lpwstr>
      </vt:variant>
      <vt:variant>
        <vt:lpwstr/>
      </vt:variant>
      <vt:variant>
        <vt:i4>6684701</vt:i4>
      </vt:variant>
      <vt:variant>
        <vt:i4>27</vt:i4>
      </vt:variant>
      <vt:variant>
        <vt:i4>0</vt:i4>
      </vt:variant>
      <vt:variant>
        <vt:i4>5</vt:i4>
      </vt:variant>
      <vt:variant>
        <vt:lpwstr>https://www.atipp.gov.nl.ca/info/pdf/Access_to_Information_Manual.pdf</vt:lpwstr>
      </vt:variant>
      <vt:variant>
        <vt:lpwstr/>
      </vt:variant>
      <vt:variant>
        <vt:i4>2359415</vt:i4>
      </vt:variant>
      <vt:variant>
        <vt:i4>24</vt:i4>
      </vt:variant>
      <vt:variant>
        <vt:i4>0</vt:i4>
      </vt:variant>
      <vt:variant>
        <vt:i4>5</vt:i4>
      </vt:variant>
      <vt:variant>
        <vt:lpwstr>https://www.oipc.nl.ca/pdfs/PublicInterestOverride.pdf</vt:lpwstr>
      </vt:variant>
      <vt:variant>
        <vt:lpwstr/>
      </vt:variant>
      <vt:variant>
        <vt:i4>458813</vt:i4>
      </vt:variant>
      <vt:variant>
        <vt:i4>21</vt:i4>
      </vt:variant>
      <vt:variant>
        <vt:i4>0</vt:i4>
      </vt:variant>
      <vt:variant>
        <vt:i4>5</vt:i4>
      </vt:variant>
      <vt:variant>
        <vt:lpwstr>https://oipc.nl.ca/pdfs/Practice_Bulletin_Reasonable_Search.pdf</vt:lpwstr>
      </vt:variant>
      <vt:variant>
        <vt:lpwstr/>
      </vt:variant>
      <vt:variant>
        <vt:i4>3801211</vt:i4>
      </vt:variant>
      <vt:variant>
        <vt:i4>18</vt:i4>
      </vt:variant>
      <vt:variant>
        <vt:i4>0</vt:i4>
      </vt:variant>
      <vt:variant>
        <vt:i4>5</vt:i4>
      </vt:variant>
      <vt:variant>
        <vt:lpwstr>http://www.oipc.nl.ca/</vt:lpwstr>
      </vt:variant>
      <vt:variant>
        <vt:lpwstr/>
      </vt:variant>
      <vt:variant>
        <vt:i4>2031633</vt:i4>
      </vt:variant>
      <vt:variant>
        <vt:i4>15</vt:i4>
      </vt:variant>
      <vt:variant>
        <vt:i4>0</vt:i4>
      </vt:variant>
      <vt:variant>
        <vt:i4>5</vt:i4>
      </vt:variant>
      <vt:variant>
        <vt:lpwstr>https://assembly.nl.ca/Legislation/sr/statutes/a01-2.htm</vt:lpwstr>
      </vt:variant>
      <vt:variant>
        <vt:lpwstr/>
      </vt:variant>
      <vt:variant>
        <vt:i4>6488190</vt:i4>
      </vt:variant>
      <vt:variant>
        <vt:i4>12</vt:i4>
      </vt:variant>
      <vt:variant>
        <vt:i4>0</vt:i4>
      </vt:variant>
      <vt:variant>
        <vt:i4>5</vt:i4>
      </vt:variant>
      <vt:variant>
        <vt:lpwstr>https://www.oipc.nl.ca/</vt:lpwstr>
      </vt:variant>
      <vt:variant>
        <vt:lpwstr/>
      </vt:variant>
      <vt:variant>
        <vt:i4>6684701</vt:i4>
      </vt:variant>
      <vt:variant>
        <vt:i4>9</vt:i4>
      </vt:variant>
      <vt:variant>
        <vt:i4>0</vt:i4>
      </vt:variant>
      <vt:variant>
        <vt:i4>5</vt:i4>
      </vt:variant>
      <vt:variant>
        <vt:lpwstr>https://www.atipp.gov.nl.ca/info/pdf/Access_to_Information_Manual.pdf</vt:lpwstr>
      </vt:variant>
      <vt:variant>
        <vt:lpwstr/>
      </vt:variant>
      <vt:variant>
        <vt:i4>2359415</vt:i4>
      </vt:variant>
      <vt:variant>
        <vt:i4>6</vt:i4>
      </vt:variant>
      <vt:variant>
        <vt:i4>0</vt:i4>
      </vt:variant>
      <vt:variant>
        <vt:i4>5</vt:i4>
      </vt:variant>
      <vt:variant>
        <vt:lpwstr>https://www.oipc.nl.ca/pdfs/PublicInterestOverride.pdf</vt:lpwstr>
      </vt:variant>
      <vt:variant>
        <vt:lpwstr/>
      </vt:variant>
      <vt:variant>
        <vt:i4>3801211</vt:i4>
      </vt:variant>
      <vt:variant>
        <vt:i4>3</vt:i4>
      </vt:variant>
      <vt:variant>
        <vt:i4>0</vt:i4>
      </vt:variant>
      <vt:variant>
        <vt:i4>5</vt:i4>
      </vt:variant>
      <vt:variant>
        <vt:lpwstr>http://www.oipc.nl.ca/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2018</dc:title>
  <dc:subject/>
  <dc:creator>user</dc:creator>
  <cp:keywords/>
  <cp:lastModifiedBy>Grant, Ellen</cp:lastModifiedBy>
  <cp:revision>3</cp:revision>
  <cp:lastPrinted>2026-03-06T13:29:00Z</cp:lastPrinted>
  <dcterms:created xsi:type="dcterms:W3CDTF">2026-03-20T12:20:00Z</dcterms:created>
  <dcterms:modified xsi:type="dcterms:W3CDTF">2026-03-20T12:20:00Z</dcterms:modified>
</cp:coreProperties>
</file>